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EC" w:rsidRPr="00CF39CB" w:rsidRDefault="008130EC" w:rsidP="00900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EC" w:rsidRPr="00CF39CB" w:rsidRDefault="007C2501" w:rsidP="0089533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2" name="Рисунок 2" descr="C:\Users\User_2\Desktop\программы развития\Кристальный\титульный лист кри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2\Desktop\программы развития\Кристальный\титульный лист крист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EC" w:rsidRPr="00CF39CB" w:rsidRDefault="008130EC" w:rsidP="0089533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EC" w:rsidRPr="00CF39CB" w:rsidRDefault="008130EC" w:rsidP="0089533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0D" w:rsidRPr="00CF39CB" w:rsidRDefault="00900A0D" w:rsidP="007C250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CB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      </w:t>
      </w:r>
    </w:p>
    <w:p w:rsidR="00900A0D" w:rsidRPr="00B361BB" w:rsidRDefault="00900A0D" w:rsidP="00900A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00A0D" w:rsidRPr="00B361BB" w:rsidRDefault="00900A0D" w:rsidP="00900A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0D" w:rsidRPr="00B361BB" w:rsidRDefault="00900A0D" w:rsidP="0090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программы</w:t>
      </w:r>
      <w:r w:rsid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………,,………………………………………………….</w:t>
      </w:r>
      <w:r w:rsidR="00550FC1"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00A0D" w:rsidRPr="00B361BB" w:rsidRDefault="00900A0D" w:rsidP="0090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6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Информационно-аналитическая справка</w:t>
      </w: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учреждения……</w:t>
      </w: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</w:p>
    <w:p w:rsidR="00900A0D" w:rsidRPr="00B361BB" w:rsidRDefault="00900A0D" w:rsidP="00900A0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Актуальность программы </w:t>
      </w:r>
      <w:r w:rsidR="00B361BB"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B361BB"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</w:t>
      </w:r>
    </w:p>
    <w:p w:rsidR="00900A0D" w:rsidRPr="00B361BB" w:rsidRDefault="00900A0D" w:rsidP="0090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4.Концептуальные основы прогр</w:t>
      </w:r>
      <w:r w:rsid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аммы………………………………………...</w:t>
      </w:r>
      <w:r w:rsidR="00B361BB"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15</w:t>
      </w:r>
    </w:p>
    <w:p w:rsidR="00900A0D" w:rsidRPr="00B361BB" w:rsidRDefault="00900A0D" w:rsidP="00900A0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Основные цель и задачи программы, сроки и эт</w:t>
      </w:r>
      <w:r w:rsid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апы ее реализации……….</w:t>
      </w:r>
      <w:r w:rsidR="00B361BB"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</w:t>
      </w:r>
    </w:p>
    <w:p w:rsidR="00900A0D" w:rsidRPr="00B361BB" w:rsidRDefault="00900A0D" w:rsidP="00900A0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Состояние и перспективы развития ресурсного обеспечения программы</w:t>
      </w:r>
      <w:r w:rsidR="0067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B361BB"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900A0D" w:rsidRPr="00B361BB" w:rsidRDefault="00900A0D" w:rsidP="00900A0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Механизмы реализации программы ра</w:t>
      </w:r>
      <w:r w:rsidR="00B36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звития………………………………</w:t>
      </w:r>
      <w:r w:rsidR="0067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361BB" w:rsidRPr="00B36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900A0D" w:rsidRPr="00B361BB" w:rsidRDefault="00900A0D" w:rsidP="00900A0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критериев и показателей, отраж</w:t>
      </w:r>
      <w:r w:rsid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ход ее выполнения…….  </w:t>
      </w: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900A0D" w:rsidRPr="00B361BB" w:rsidRDefault="00900A0D" w:rsidP="00900A0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Оценка эффективности програм</w:t>
      </w:r>
      <w:r w:rsidR="006751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мы……………………………………………</w:t>
      </w:r>
      <w:r w:rsidR="00B361BB" w:rsidRPr="00B361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900A0D" w:rsidRPr="00B361BB" w:rsidRDefault="00900A0D" w:rsidP="00900A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79" w:rsidRPr="00B361BB" w:rsidRDefault="00754779">
      <w:pPr>
        <w:rPr>
          <w:rFonts w:ascii="Times New Roman" w:hAnsi="Times New Roman" w:cs="Times New Roman"/>
          <w:sz w:val="28"/>
          <w:szCs w:val="28"/>
        </w:rPr>
      </w:pPr>
    </w:p>
    <w:p w:rsidR="00900A0D" w:rsidRPr="00B361BB" w:rsidRDefault="00900A0D">
      <w:pPr>
        <w:rPr>
          <w:rFonts w:ascii="Times New Roman" w:hAnsi="Times New Roman" w:cs="Times New Roman"/>
          <w:sz w:val="28"/>
          <w:szCs w:val="28"/>
        </w:rPr>
      </w:pPr>
    </w:p>
    <w:p w:rsidR="00900A0D" w:rsidRDefault="00900A0D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B361BB" w:rsidRDefault="00B361BB">
      <w:pPr>
        <w:rPr>
          <w:rFonts w:ascii="Times New Roman" w:hAnsi="Times New Roman" w:cs="Times New Roman"/>
          <w:sz w:val="28"/>
          <w:szCs w:val="28"/>
        </w:rPr>
      </w:pPr>
    </w:p>
    <w:p w:rsidR="007C2501" w:rsidRDefault="007C2501">
      <w:pPr>
        <w:rPr>
          <w:rFonts w:ascii="Times New Roman" w:hAnsi="Times New Roman" w:cs="Times New Roman"/>
          <w:sz w:val="28"/>
          <w:szCs w:val="28"/>
        </w:rPr>
      </w:pPr>
    </w:p>
    <w:p w:rsidR="007C2501" w:rsidRPr="00B361BB" w:rsidRDefault="007C25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0A0D" w:rsidRPr="00CF39CB" w:rsidRDefault="00900A0D" w:rsidP="00900A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9360E" w:rsidRPr="00CF39CB" w:rsidTr="00924E1E">
        <w:tc>
          <w:tcPr>
            <w:tcW w:w="3652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учреждения, его данные</w:t>
            </w:r>
          </w:p>
        </w:tc>
        <w:tc>
          <w:tcPr>
            <w:tcW w:w="6095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Молодежный центр «Кристальный» </w:t>
            </w:r>
            <w:proofErr w:type="spellStart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Заельцовского</w:t>
            </w:r>
            <w:proofErr w:type="spellEnd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города Новосибирска (МБУ МЦ «Кристальный»)</w:t>
            </w:r>
          </w:p>
        </w:tc>
      </w:tr>
      <w:tr w:rsidR="0069360E" w:rsidRPr="00CF39CB" w:rsidTr="00924E1E">
        <w:tc>
          <w:tcPr>
            <w:tcW w:w="3652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Авторы-разработчики программы</w:t>
            </w:r>
          </w:p>
        </w:tc>
        <w:tc>
          <w:tcPr>
            <w:tcW w:w="6095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В.Г. директор МБУ МЦ «Кристальный»</w:t>
            </w:r>
          </w:p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Е.Н., заместитель</w:t>
            </w:r>
            <w:r w:rsidR="00893A77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МБУ МЦ «Кристальный», </w:t>
            </w:r>
            <w:proofErr w:type="spellStart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Земнякова</w:t>
            </w:r>
            <w:proofErr w:type="spellEnd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методист МБУ МЦ «Кристальный»</w:t>
            </w:r>
          </w:p>
        </w:tc>
      </w:tr>
      <w:tr w:rsidR="0069360E" w:rsidRPr="00CF39CB" w:rsidTr="00924E1E">
        <w:tc>
          <w:tcPr>
            <w:tcW w:w="3652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095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МБУ МЦ «Кристальный» </w:t>
            </w:r>
            <w:proofErr w:type="spellStart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Заельцовского</w:t>
            </w:r>
            <w:proofErr w:type="spellEnd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гор</w:t>
            </w:r>
            <w:r w:rsidR="00550FC1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Новосибирска на 2018- 2020 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 (далее – Программа)</w:t>
            </w:r>
          </w:p>
        </w:tc>
      </w:tr>
      <w:tr w:rsidR="0069360E" w:rsidRPr="00CF39CB" w:rsidTr="00924E1E">
        <w:tc>
          <w:tcPr>
            <w:tcW w:w="3652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979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увеличение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</w:t>
            </w:r>
            <w:r w:rsidR="00BC79AB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циала учреждения как ресурсного центра</w:t>
            </w:r>
            <w:r w:rsidR="00893A77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конструктивных инициатив и интересов молодежи</w:t>
            </w:r>
            <w:r w:rsidR="001A4BCD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здорового образа жизни</w:t>
            </w:r>
            <w:r w:rsidR="00AA21DE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A0D" w:rsidRPr="00CF39CB" w:rsidRDefault="00900A0D" w:rsidP="00924E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</w:p>
          <w:p w:rsidR="0033714C" w:rsidRPr="00CF39CB" w:rsidRDefault="00AA21DE" w:rsidP="00924E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714C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основной деятельности центра как целостной системы пропаганды здорового образа жизни в молодежной среде;</w:t>
            </w:r>
          </w:p>
          <w:p w:rsidR="00900A0D" w:rsidRPr="00CF39CB" w:rsidRDefault="0033714C" w:rsidP="00924E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 от информационного сопровождения к информационной координации деятельности центра</w:t>
            </w:r>
            <w:r w:rsidR="00900A0D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41C9" w:rsidRPr="00CF39CB" w:rsidRDefault="007C41C9" w:rsidP="00924E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сети платных услуг высокого качества;</w:t>
            </w:r>
          </w:p>
          <w:p w:rsidR="00900A0D" w:rsidRPr="00CF39CB" w:rsidRDefault="00AA21DE" w:rsidP="00924E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систем безопасности центра;</w:t>
            </w:r>
          </w:p>
          <w:p w:rsidR="00AA21DE" w:rsidRPr="00CF39CB" w:rsidRDefault="00AA21DE" w:rsidP="00924E1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материальной базы </w:t>
            </w:r>
            <w:proofErr w:type="gramStart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proofErr w:type="gramEnd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полной мере способствующей решению вышестоящих задач.</w:t>
            </w:r>
          </w:p>
        </w:tc>
      </w:tr>
      <w:tr w:rsidR="0069360E" w:rsidRPr="00CF39CB" w:rsidTr="00924E1E">
        <w:tc>
          <w:tcPr>
            <w:tcW w:w="3652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программы</w:t>
            </w:r>
          </w:p>
        </w:tc>
        <w:tc>
          <w:tcPr>
            <w:tcW w:w="6095" w:type="dxa"/>
          </w:tcPr>
          <w:p w:rsidR="005B47CB" w:rsidRPr="00CF39CB" w:rsidRDefault="00900A0D" w:rsidP="0080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Настоящая программа рассматривает учреждение молодёжной политики как </w:t>
            </w:r>
            <w:r w:rsidRPr="00CF39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ресурсный центр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инициатив и ин</w:t>
            </w:r>
            <w:r w:rsidR="00AA21DE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тересов молодёжи. </w:t>
            </w:r>
            <w:r w:rsidR="0080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A21DE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опирается на уже имеющийся в учреждении опыт работы в области пропаганды здорового образа жизни в молодежной среде и направлена на качественное увеличение этого ресурса, что отражено в цели и задачах программы.</w:t>
            </w:r>
          </w:p>
          <w:p w:rsidR="00900A0D" w:rsidRPr="00CF39CB" w:rsidRDefault="00900A0D" w:rsidP="0080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Программа </w:t>
            </w:r>
            <w:proofErr w:type="gramStart"/>
            <w:r w:rsidR="007C41C9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критического анализа текущей ситуации 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оптимизирует</w:t>
            </w:r>
            <w:proofErr w:type="gramEnd"/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конкретизирует пути разви</w:t>
            </w:r>
            <w:r w:rsidR="00AA21DE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учреждения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900A0D" w:rsidRDefault="007C41C9" w:rsidP="0080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центр как субъект пропаганды здорового образа жизни в молодежной среде</w:t>
            </w:r>
            <w:r w:rsidR="00B1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68BB" w:rsidRPr="00CF39CB" w:rsidRDefault="00B168BB" w:rsidP="0080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как открытое информационное пространство;</w:t>
            </w:r>
          </w:p>
          <w:p w:rsidR="00900A0D" w:rsidRPr="00CF39CB" w:rsidRDefault="007C41C9" w:rsidP="0080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центр как субъект деятельности, приносящей доход;</w:t>
            </w:r>
          </w:p>
          <w:p w:rsidR="00900A0D" w:rsidRPr="00CF39CB" w:rsidRDefault="007C41C9" w:rsidP="0080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центр как территория безопасности;</w:t>
            </w:r>
          </w:p>
          <w:p w:rsidR="00900A0D" w:rsidRPr="00CF39CB" w:rsidRDefault="007C41C9" w:rsidP="0080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как субъект развития МТБ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360E" w:rsidRPr="00CF39CB" w:rsidTr="00924E1E">
        <w:tc>
          <w:tcPr>
            <w:tcW w:w="3652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Программы</w:t>
            </w:r>
          </w:p>
        </w:tc>
        <w:tc>
          <w:tcPr>
            <w:tcW w:w="6095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коллектив МБУ МЦ «Кристальный»</w:t>
            </w:r>
          </w:p>
        </w:tc>
      </w:tr>
      <w:tr w:rsidR="0069360E" w:rsidRPr="00CF39CB" w:rsidTr="00924E1E">
        <w:tc>
          <w:tcPr>
            <w:tcW w:w="3652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095" w:type="dxa"/>
          </w:tcPr>
          <w:p w:rsidR="00900A0D" w:rsidRPr="00CF39CB" w:rsidRDefault="005B47CB" w:rsidP="005B47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900A0D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0A0D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A0D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900A0D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900A0D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0A0D" w:rsidRPr="00CF39CB" w:rsidTr="00924E1E">
        <w:tc>
          <w:tcPr>
            <w:tcW w:w="3652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</w:t>
            </w:r>
            <w:r w:rsidR="005B47CB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принята,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утверждена программа</w:t>
            </w:r>
          </w:p>
        </w:tc>
        <w:tc>
          <w:tcPr>
            <w:tcW w:w="6095" w:type="dxa"/>
          </w:tcPr>
          <w:p w:rsidR="00900A0D" w:rsidRPr="00CF39CB" w:rsidRDefault="00900A0D" w:rsidP="00924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принята на совещании коллектива МБУ МЦ «Кристальный»</w:t>
            </w:r>
            <w:r w:rsidR="007C41C9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28.11</w:t>
            </w:r>
            <w:r w:rsidR="005B47CB"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утверждена директором МБУ МЦ «Кристальный»</w:t>
            </w:r>
          </w:p>
        </w:tc>
      </w:tr>
    </w:tbl>
    <w:p w:rsidR="005B47CB" w:rsidRPr="00CF39CB" w:rsidRDefault="005B47CB">
      <w:pPr>
        <w:rPr>
          <w:rFonts w:ascii="Times New Roman" w:hAnsi="Times New Roman" w:cs="Times New Roman"/>
        </w:rPr>
      </w:pPr>
    </w:p>
    <w:p w:rsidR="005B47CB" w:rsidRPr="00CF39CB" w:rsidRDefault="005B47CB" w:rsidP="0080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Информационно-аналитическая справка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учреждения</w:t>
      </w:r>
    </w:p>
    <w:p w:rsidR="005B47CB" w:rsidRPr="00CF39CB" w:rsidRDefault="005B47CB" w:rsidP="005B4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7CB" w:rsidRPr="00CF39CB" w:rsidRDefault="005B47CB" w:rsidP="005B4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CB">
        <w:rPr>
          <w:rFonts w:ascii="Times New Roman" w:hAnsi="Times New Roman" w:cs="Times New Roman"/>
          <w:sz w:val="28"/>
          <w:szCs w:val="28"/>
        </w:rPr>
        <w:t xml:space="preserve">          Муниципальное бюджетное учреждение Молодежный центр «Кристальный» </w:t>
      </w:r>
      <w:proofErr w:type="spellStart"/>
      <w:r w:rsidRPr="00CF39CB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CF39CB">
        <w:rPr>
          <w:rFonts w:ascii="Times New Roman" w:hAnsi="Times New Roman" w:cs="Times New Roman"/>
          <w:sz w:val="28"/>
          <w:szCs w:val="28"/>
        </w:rPr>
        <w:t xml:space="preserve"> района города Новосибирска (МБУ МЦ «Кристальный»), создано на основании распоряжения мэра города Новосибирска от 27.10.2005 № 8300-р как муниципальное образовательное учреждение дополнительного образования детей спортивно-оздоровительный центр «Кристальный».</w:t>
      </w:r>
    </w:p>
    <w:p w:rsidR="005153D2" w:rsidRPr="00CF39CB" w:rsidRDefault="007C41C9" w:rsidP="005153D2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53D2" w:rsidRPr="00CF39CB">
        <w:rPr>
          <w:rFonts w:ascii="Times New Roman" w:hAnsi="Times New Roman" w:cs="Times New Roman"/>
          <w:b/>
          <w:sz w:val="28"/>
          <w:szCs w:val="28"/>
        </w:rPr>
        <w:t>Предметом деятельности</w:t>
      </w:r>
      <w:r w:rsidR="005153D2" w:rsidRPr="00CF39CB">
        <w:rPr>
          <w:rFonts w:ascii="Times New Roman" w:hAnsi="Times New Roman" w:cs="Times New Roman"/>
          <w:sz w:val="28"/>
          <w:szCs w:val="28"/>
        </w:rPr>
        <w:t xml:space="preserve"> Учреждения является развитие и реализация потенциала д</w:t>
      </w:r>
      <w:r w:rsidR="003C787F" w:rsidRPr="00CF39CB">
        <w:rPr>
          <w:rFonts w:ascii="Times New Roman" w:hAnsi="Times New Roman" w:cs="Times New Roman"/>
          <w:sz w:val="28"/>
          <w:szCs w:val="28"/>
        </w:rPr>
        <w:t>етей и молодежи</w:t>
      </w:r>
      <w:r w:rsidR="005153D2" w:rsidRPr="00CF39CB">
        <w:rPr>
          <w:rFonts w:ascii="Times New Roman" w:hAnsi="Times New Roman" w:cs="Times New Roman"/>
          <w:sz w:val="28"/>
          <w:szCs w:val="28"/>
        </w:rPr>
        <w:t xml:space="preserve">; </w:t>
      </w:r>
      <w:r w:rsidR="00805D67" w:rsidRPr="00CF39CB">
        <w:rPr>
          <w:rFonts w:ascii="Times New Roman" w:hAnsi="Times New Roman" w:cs="Times New Roman"/>
          <w:sz w:val="28"/>
          <w:szCs w:val="28"/>
        </w:rPr>
        <w:t xml:space="preserve">содействие формированию здорового образа жизни; </w:t>
      </w:r>
      <w:r w:rsidR="005153D2" w:rsidRPr="00CF39CB">
        <w:rPr>
          <w:rFonts w:ascii="Times New Roman" w:hAnsi="Times New Roman" w:cs="Times New Roman"/>
          <w:sz w:val="28"/>
          <w:szCs w:val="28"/>
        </w:rPr>
        <w:t>развитие и реализация системы духовно-нравственного, гражданского и патриотического воспитания детей, и молодежи; организация и осуществление мероприятий по работе с детьми и молодежью; организация досуга детей и молодежи в городе Новосибирске.</w:t>
      </w:r>
    </w:p>
    <w:p w:rsidR="005153D2" w:rsidRPr="00CF39CB" w:rsidRDefault="005153D2" w:rsidP="005153D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Деятельность МБУ МЦ «Кристальный» строится на 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принципах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53D2" w:rsidRPr="00CF39CB" w:rsidRDefault="005153D2" w:rsidP="005153D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добровольность участия молодежи в жизнедеятельности учреждения молодежной политики; </w:t>
      </w:r>
    </w:p>
    <w:p w:rsidR="005153D2" w:rsidRPr="00CF39CB" w:rsidRDefault="005153D2" w:rsidP="005153D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открытость центра для подростков и молодежи всех социальных категорий; </w:t>
      </w:r>
    </w:p>
    <w:p w:rsidR="005153D2" w:rsidRPr="00CF39CB" w:rsidRDefault="005153D2" w:rsidP="005153D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приоритет самореализации подростков и молодежи; </w:t>
      </w:r>
    </w:p>
    <w:p w:rsidR="005153D2" w:rsidRPr="00CF39CB" w:rsidRDefault="005153D2" w:rsidP="005153D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самодеятельно</w:t>
      </w:r>
      <w:r w:rsidR="007C41C9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свободного выбора молодежью содержания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 деятельности; </w:t>
      </w:r>
    </w:p>
    <w:p w:rsidR="005153D2" w:rsidRPr="00CF39CB" w:rsidRDefault="005153D2" w:rsidP="005153D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ориентированность на включение участников в реальную социально-значимую деятельность и создание ситуации успеха для каждого получателя услуг центра.</w:t>
      </w:r>
    </w:p>
    <w:p w:rsidR="00A24DA4" w:rsidRPr="00CF39CB" w:rsidRDefault="00A24DA4" w:rsidP="00A24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CF39CB">
        <w:rPr>
          <w:rFonts w:ascii="Times New Roman" w:eastAsia="Calibri" w:hAnsi="Times New Roman" w:cs="Times New Roman"/>
          <w:b/>
          <w:sz w:val="28"/>
          <w:szCs w:val="28"/>
        </w:rPr>
        <w:t>функции</w:t>
      </w: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 МБУ МЦ «Кристальный»</w:t>
      </w:r>
      <w:r w:rsidR="007C41C9" w:rsidRPr="00CF39CB">
        <w:rPr>
          <w:rFonts w:ascii="Times New Roman" w:eastAsia="Calibri" w:hAnsi="Times New Roman" w:cs="Times New Roman"/>
          <w:sz w:val="28"/>
          <w:szCs w:val="28"/>
        </w:rPr>
        <w:t xml:space="preserve"> согласно Уставу</w:t>
      </w: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:    </w:t>
      </w:r>
    </w:p>
    <w:p w:rsidR="00A24DA4" w:rsidRPr="00CF39CB" w:rsidRDefault="00A24DA4" w:rsidP="00A24D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 - организация и осуществление мероприятий, направленных на пропаганду и обеспечение здорового образа жизни детей и молодежи, популяризацию физической </w:t>
      </w:r>
      <w:r w:rsidR="002C1E28" w:rsidRPr="00CF39CB">
        <w:rPr>
          <w:rFonts w:ascii="Times New Roman" w:eastAsia="Calibri" w:hAnsi="Times New Roman" w:cs="Times New Roman"/>
          <w:sz w:val="28"/>
          <w:szCs w:val="28"/>
        </w:rPr>
        <w:t>культуры и</w:t>
      </w: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 массового спорта, нравственного и патриотического воспитания, на реализацию молодежью своих профессиональных возможностей, в том числе   во взаимодействии с общественными организациями и движениями, представляющими интересы молодежи;</w:t>
      </w:r>
    </w:p>
    <w:p w:rsidR="00A24DA4" w:rsidRPr="00CF39CB" w:rsidRDefault="00A24DA4" w:rsidP="00A24D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 - поддержка социально значимых инициатив молодёжи в различных областях с использованием ресурсов центра;</w:t>
      </w:r>
    </w:p>
    <w:p w:rsidR="00A24DA4" w:rsidRPr="00CF39CB" w:rsidRDefault="00A24DA4" w:rsidP="00A24D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 - организация и осуществление спортивно-массовой и физкультурно-оздоровительной работы среди подростков, и молодёжи;</w:t>
      </w:r>
    </w:p>
    <w:p w:rsidR="00A24DA4" w:rsidRPr="00CF39CB" w:rsidRDefault="00A24DA4" w:rsidP="00A24D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CB">
        <w:rPr>
          <w:rFonts w:ascii="Times New Roman" w:eastAsia="Calibri" w:hAnsi="Times New Roman" w:cs="Times New Roman"/>
          <w:sz w:val="28"/>
          <w:szCs w:val="28"/>
        </w:rPr>
        <w:t>- развитие и поддержка общественных организаций и неформальных молодежных объединений.</w:t>
      </w:r>
    </w:p>
    <w:p w:rsidR="002C1E28" w:rsidRPr="00CF39CB" w:rsidRDefault="002C1E28" w:rsidP="002C1E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39CB">
        <w:rPr>
          <w:rFonts w:ascii="Times New Roman" w:eastAsia="Calibri" w:hAnsi="Times New Roman" w:cs="Times New Roman"/>
          <w:sz w:val="28"/>
          <w:szCs w:val="28"/>
        </w:rPr>
        <w:t>- привлечение молодежи к добровольческому труду, в том числе в сферах массового молодежного спорта, туризма и организации досуга детей, подростков и молодёжи.</w:t>
      </w:r>
    </w:p>
    <w:p w:rsidR="002C1E28" w:rsidRPr="00CF39CB" w:rsidRDefault="002C1E28" w:rsidP="002C1E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  - разработка, развитие, осуществление, участие в мероприятиях по укреплению института молодой семьи, пропаганде ответственного </w:t>
      </w:r>
      <w:proofErr w:type="spellStart"/>
      <w:r w:rsidRPr="00CF39CB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CF39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E28" w:rsidRPr="00CF39CB" w:rsidRDefault="002C1E28" w:rsidP="002C1E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39CB">
        <w:rPr>
          <w:rFonts w:ascii="Times New Roman" w:eastAsia="Calibri" w:hAnsi="Times New Roman" w:cs="Times New Roman"/>
          <w:sz w:val="28"/>
          <w:szCs w:val="28"/>
        </w:rPr>
        <w:t xml:space="preserve">  - привлечение молодежи к участию в общественной жизни, вовлечение молодых людей в деятельность органов самоуправления в различных сферах жизни общества, популяризация идей участия молодежи в общественной и общественно-политической жизни.</w:t>
      </w:r>
    </w:p>
    <w:p w:rsidR="002C1E28" w:rsidRPr="00CF39CB" w:rsidRDefault="002C1E28" w:rsidP="002C1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организация и осуществление мероприятий по работе с детьми, подростками и молодежью, организация и осуществление содержательного досуга детей и молодежи.</w:t>
      </w:r>
    </w:p>
    <w:p w:rsidR="002C1E28" w:rsidRPr="00CF39CB" w:rsidRDefault="002C1E28" w:rsidP="002C1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участие в реализации молодежных спортивно-массовых, физкультурно-оздоровительных и культурных программ, и проектов на уровне города Новосибирска, Новосибирской области, общегосударственном, международном.</w:t>
      </w:r>
    </w:p>
    <w:p w:rsidR="002C1E28" w:rsidRPr="00CF39CB" w:rsidRDefault="002C1E28" w:rsidP="002C1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7B" w:rsidRPr="00CF39CB" w:rsidRDefault="00952A7B" w:rsidP="0095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2015-2017 годах МБУ МЦ «Кристальный» вёл 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F39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приоритетным направлениям молодёжной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политики, выполняя муниципальное задание, которое формировалось и с учётом интересов и потребностей населения микрорайона, района, </w:t>
      </w:r>
      <w:r w:rsidR="00926F5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F5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по уникальным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правобережья Новосибирска или города в целом.</w:t>
      </w:r>
    </w:p>
    <w:p w:rsidR="0033222A" w:rsidRPr="00CF39CB" w:rsidRDefault="0033222A" w:rsidP="0056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2A" w:rsidRPr="00CF39CB" w:rsidRDefault="0033222A" w:rsidP="0080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2.1.Место и роль учреждения в </w:t>
      </w:r>
      <w:proofErr w:type="spellStart"/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Заельцовском</w:t>
      </w:r>
      <w:proofErr w:type="spellEnd"/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</w:p>
    <w:p w:rsidR="0033222A" w:rsidRPr="00CF39CB" w:rsidRDefault="0033222A" w:rsidP="003322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7C41C9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центр «Кристальный»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Заельцовского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Новосибирска (МБУ МЦ «Кристальный»)</w:t>
      </w: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расположено</w:t>
      </w: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Заельцовском</w:t>
      </w:r>
      <w:proofErr w:type="spellEnd"/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Центрального округа города Новосибирска.</w:t>
      </w:r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Микрорайоны, в которых работает центр, </w:t>
      </w:r>
      <w:r w:rsidR="00054EEF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относились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числу социально неблагополучных, характеризуются обилием частного сектора (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Сухарка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Жуковка и пр.). На данных территориях нет ВУЗов, гимназий, лицеев, иных учебных заведений, относящихся к категории «элитных».</w:t>
      </w:r>
      <w:r w:rsidR="00054EEF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характеристики в определенной степени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и контингент центра. Зачастую это социально неблагополучная молодёжь и подростки, находящиеся в потенциально опасной социальной ситуации.</w:t>
      </w:r>
    </w:p>
    <w:p w:rsidR="00054EEF" w:rsidRPr="00CF39CB" w:rsidRDefault="00054EEF" w:rsidP="0087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Однако строительство современных новостроек на территории микрорайона, появление в частном секторе домовладений среднего класса</w:t>
      </w:r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</w:t>
      </w:r>
      <w:proofErr w:type="gramStart"/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</w:t>
      </w:r>
      <w:proofErr w:type="gramEnd"/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характеристики контингента и позволяет ориентироваться учреждению более широкий спектр задач. Так, если еще пять лет назад трудно было ориентироваться на создание сети платных услуг в учреждении, то на сегодняшний день это направление может быть включено в число актуальных.</w:t>
      </w:r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непосредственной территориальной близости от МЦ «Кристальный» расположены муниципальные учреждения, оказывающие услуги подросткам и 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</w:t>
      </w:r>
      <w:proofErr w:type="gram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счёт бюджетных средств – Центр развития творчества детей и юношества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Заельцовского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ДНК им.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Заволокина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ДК «Прог</w:t>
      </w:r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ресс», ДК «Энергия»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другие. Таким образом, потребности подростков и молодёжи в коллективах творческой направленности практически удовлетворены. А вот </w:t>
      </w:r>
      <w:r w:rsidRPr="00CF3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активные формы досуга подростков и молодёжи</w:t>
      </w:r>
      <w:r w:rsidR="00A348F2" w:rsidRPr="00CF3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области физкультуры и любительского спорта</w:t>
      </w:r>
      <w:r w:rsidRPr="00CF3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фактическая прерогатива МЦ «Кристальный»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база центра также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специализироваться по этому направлению, это:</w:t>
      </w:r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- 2 хоккейные площадки с условиями для переодевания и комплектами защитной хоккейной формы для занимающихся в центре подростков и молодёжи (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Д.Коваль</w:t>
      </w:r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</w:t>
      </w:r>
      <w:proofErr w:type="spellEnd"/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 Красный проспект 161/1), одна из которых оборудована </w:t>
      </w:r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баскетбольными кольцами и асфальтовым покрытием для игры в </w:t>
      </w:r>
      <w:proofErr w:type="spellStart"/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</w:t>
      </w:r>
      <w:proofErr w:type="spellEnd"/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другой в 2017 году было настелено покрытие из искусственной травы для игры в футбол;</w:t>
      </w:r>
      <w:proofErr w:type="gramEnd"/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мини-футбольное поле с искусственным покрытием и условиями для переодевания (Дуси Ковальчук 18/1);</w:t>
      </w:r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велосипедная </w:t>
      </w:r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туристическая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с мастерской,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велохранилищем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помещениями для переодевания, душевыми</w:t>
      </w:r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комплектом туристического оборудования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(Северная, 19);</w:t>
      </w:r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лыжная база с помещениями для переодевания и душевыми (Северная, 19);</w:t>
      </w:r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зала ОФП (Д.</w:t>
      </w:r>
      <w:r w:rsidR="00A0667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Ковальчук, 2; Северная, 19);</w:t>
      </w:r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сооружений экстрим-парка.</w:t>
      </w:r>
    </w:p>
    <w:p w:rsidR="00876C10" w:rsidRPr="00CF39CB" w:rsidRDefault="00876C10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Организация регулярных занятий физкультурой и массовым спортом на базе МЦ «Кристальный», система спортивно-массовых мероприятий, проводимая центром, выполняют для подростков и молодёжи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Заельцовского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только оздоровительную и досуговую, но и значимую для конкретных микрорайонов социально-профилактическую функцию.</w:t>
      </w:r>
    </w:p>
    <w:p w:rsidR="00876C10" w:rsidRPr="00CF39CB" w:rsidRDefault="00A06671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Однако, рассматривая перспективы работы, центр ориентируется не только на запросы молодежной аудитории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Заельцовского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системе деятельности центра функционируют клубные формирования и проекты, участие в которых принимает молодежь из разных районов города.</w:t>
      </w:r>
      <w:r w:rsidR="00876C10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42326" w:rsidRPr="00CF39CB" w:rsidRDefault="00742326" w:rsidP="0087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10" w:rsidRDefault="00876C10" w:rsidP="0094119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Характеристика целевой аудитории</w:t>
      </w:r>
    </w:p>
    <w:p w:rsidR="0094119D" w:rsidRPr="00CF39CB" w:rsidRDefault="0094119D" w:rsidP="0094119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C10" w:rsidRPr="00CF39CB" w:rsidRDefault="00876C10" w:rsidP="00876C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 МЦ «Кристальный»: подростки и молодежь, представители молодежных субкультур, молодые семьи, общественные молодежные объединения.</w:t>
      </w:r>
    </w:p>
    <w:p w:rsidR="00CE391A" w:rsidRDefault="00876C10" w:rsidP="009411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CB">
        <w:rPr>
          <w:rFonts w:ascii="Times New Roman" w:hAnsi="Times New Roman" w:cs="Times New Roman"/>
          <w:sz w:val="28"/>
          <w:szCs w:val="28"/>
        </w:rPr>
        <w:t xml:space="preserve">Примерно около </w:t>
      </w:r>
      <w:r w:rsidR="0082488F" w:rsidRPr="00CF39CB">
        <w:rPr>
          <w:rFonts w:ascii="Times New Roman" w:hAnsi="Times New Roman" w:cs="Times New Roman"/>
          <w:sz w:val="28"/>
          <w:szCs w:val="28"/>
        </w:rPr>
        <w:t>31</w:t>
      </w:r>
      <w:r w:rsidRPr="00CF39CB">
        <w:rPr>
          <w:rFonts w:ascii="Times New Roman" w:hAnsi="Times New Roman" w:cs="Times New Roman"/>
          <w:sz w:val="28"/>
          <w:szCs w:val="28"/>
        </w:rPr>
        <w:t>% воспитанников клубных формирований – это школьники 14-18 лет, что обусловлено близостью расположения 4 общеобразовательных школ. Школьники от 8 до 13 лет составляют примерно четвертую часть от общего количества воспитанников</w:t>
      </w:r>
      <w:r w:rsidR="00A348F2" w:rsidRPr="00CF39CB">
        <w:rPr>
          <w:rFonts w:ascii="Times New Roman" w:hAnsi="Times New Roman" w:cs="Times New Roman"/>
          <w:sz w:val="28"/>
          <w:szCs w:val="28"/>
        </w:rPr>
        <w:t>.  Около 3</w:t>
      </w:r>
      <w:r w:rsidR="00860292" w:rsidRPr="00CF39CB">
        <w:rPr>
          <w:rFonts w:ascii="Times New Roman" w:hAnsi="Times New Roman" w:cs="Times New Roman"/>
          <w:sz w:val="28"/>
          <w:szCs w:val="28"/>
        </w:rPr>
        <w:t>4</w:t>
      </w:r>
      <w:r w:rsidR="0082488F" w:rsidRPr="00CF39CB">
        <w:rPr>
          <w:rFonts w:ascii="Times New Roman" w:hAnsi="Times New Roman" w:cs="Times New Roman"/>
          <w:sz w:val="28"/>
          <w:szCs w:val="28"/>
        </w:rPr>
        <w:t xml:space="preserve"> </w:t>
      </w:r>
      <w:r w:rsidR="0051003E" w:rsidRPr="00CF39CB">
        <w:rPr>
          <w:rFonts w:ascii="Times New Roman" w:hAnsi="Times New Roman" w:cs="Times New Roman"/>
          <w:sz w:val="28"/>
          <w:szCs w:val="28"/>
        </w:rPr>
        <w:t>%</w:t>
      </w:r>
      <w:r w:rsidRPr="00CF39CB">
        <w:rPr>
          <w:rFonts w:ascii="Times New Roman" w:hAnsi="Times New Roman" w:cs="Times New Roman"/>
          <w:sz w:val="28"/>
          <w:szCs w:val="28"/>
        </w:rPr>
        <w:t xml:space="preserve"> приходится на молодежь от 18 до 30 лет, подавляющее большинство из которых являются учащимися профессиональных училищ и </w:t>
      </w:r>
      <w:proofErr w:type="spellStart"/>
      <w:r w:rsidRPr="00CF39CB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CF39CB">
        <w:rPr>
          <w:rFonts w:ascii="Times New Roman" w:hAnsi="Times New Roman" w:cs="Times New Roman"/>
          <w:sz w:val="28"/>
          <w:szCs w:val="28"/>
        </w:rPr>
        <w:t xml:space="preserve">, </w:t>
      </w:r>
      <w:r w:rsidR="0051003E" w:rsidRPr="00CF39CB">
        <w:rPr>
          <w:rFonts w:ascii="Times New Roman" w:hAnsi="Times New Roman" w:cs="Times New Roman"/>
          <w:sz w:val="28"/>
          <w:szCs w:val="28"/>
        </w:rPr>
        <w:t xml:space="preserve">Чуть </w:t>
      </w:r>
      <w:r w:rsidR="00A348F2" w:rsidRPr="00CF39CB">
        <w:rPr>
          <w:rFonts w:ascii="Times New Roman" w:hAnsi="Times New Roman" w:cs="Times New Roman"/>
          <w:sz w:val="28"/>
          <w:szCs w:val="28"/>
        </w:rPr>
        <w:t>больше 19</w:t>
      </w:r>
      <w:r w:rsidR="0051003E" w:rsidRPr="00CF39CB">
        <w:rPr>
          <w:rFonts w:ascii="Times New Roman" w:hAnsi="Times New Roman" w:cs="Times New Roman"/>
          <w:sz w:val="28"/>
          <w:szCs w:val="28"/>
        </w:rPr>
        <w:t xml:space="preserve"> </w:t>
      </w:r>
      <w:r w:rsidRPr="00CF39CB">
        <w:rPr>
          <w:rFonts w:ascii="Times New Roman" w:hAnsi="Times New Roman" w:cs="Times New Roman"/>
          <w:sz w:val="28"/>
          <w:szCs w:val="28"/>
        </w:rPr>
        <w:t>% - это студенты высших учебных заведений, что обусловлено отсутствием ВУЗов на территории микрорайона.  Ок</w:t>
      </w:r>
      <w:r w:rsidR="00A348F2" w:rsidRPr="00CF39CB">
        <w:rPr>
          <w:rFonts w:ascii="Times New Roman" w:hAnsi="Times New Roman" w:cs="Times New Roman"/>
          <w:sz w:val="28"/>
          <w:szCs w:val="28"/>
        </w:rPr>
        <w:t>оло 16</w:t>
      </w:r>
      <w:r w:rsidR="0082488F" w:rsidRPr="00CF39CB">
        <w:rPr>
          <w:rFonts w:ascii="Times New Roman" w:hAnsi="Times New Roman" w:cs="Times New Roman"/>
          <w:sz w:val="28"/>
          <w:szCs w:val="28"/>
        </w:rPr>
        <w:t xml:space="preserve"> </w:t>
      </w:r>
      <w:r w:rsidRPr="00CF39CB">
        <w:rPr>
          <w:rFonts w:ascii="Times New Roman" w:hAnsi="Times New Roman" w:cs="Times New Roman"/>
          <w:sz w:val="28"/>
          <w:szCs w:val="28"/>
        </w:rPr>
        <w:t>% составляет ка</w:t>
      </w:r>
      <w:r w:rsidR="00A348F2" w:rsidRPr="00CF39CB">
        <w:rPr>
          <w:rFonts w:ascii="Times New Roman" w:hAnsi="Times New Roman" w:cs="Times New Roman"/>
          <w:sz w:val="28"/>
          <w:szCs w:val="28"/>
        </w:rPr>
        <w:t>тегория работающей молодежи, и 9</w:t>
      </w:r>
      <w:r w:rsidR="00A06671" w:rsidRPr="00CF39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48F2" w:rsidRPr="00CF39CB">
        <w:rPr>
          <w:rFonts w:ascii="Times New Roman" w:hAnsi="Times New Roman" w:cs="Times New Roman"/>
          <w:sz w:val="28"/>
          <w:szCs w:val="28"/>
        </w:rPr>
        <w:t xml:space="preserve"> (4%)</w:t>
      </w:r>
      <w:r w:rsidRPr="00CF39CB">
        <w:rPr>
          <w:rFonts w:ascii="Times New Roman" w:hAnsi="Times New Roman" w:cs="Times New Roman"/>
          <w:sz w:val="28"/>
          <w:szCs w:val="28"/>
        </w:rPr>
        <w:t>, посещающие занятия клубных формирований – это люди старше 3</w:t>
      </w:r>
      <w:r w:rsidR="00A348F2" w:rsidRPr="00CF39CB">
        <w:rPr>
          <w:rFonts w:ascii="Times New Roman" w:hAnsi="Times New Roman" w:cs="Times New Roman"/>
          <w:sz w:val="28"/>
          <w:szCs w:val="28"/>
        </w:rPr>
        <w:t>0 лет</w:t>
      </w:r>
      <w:r w:rsidR="00A06671" w:rsidRPr="00CF39CB">
        <w:rPr>
          <w:rFonts w:ascii="Times New Roman" w:hAnsi="Times New Roman" w:cs="Times New Roman"/>
          <w:sz w:val="28"/>
          <w:szCs w:val="28"/>
        </w:rPr>
        <w:t>.</w:t>
      </w:r>
      <w:r w:rsidR="00A348F2" w:rsidRPr="00CF3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9D" w:rsidRPr="00CF39CB" w:rsidRDefault="0094119D" w:rsidP="009411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91A" w:rsidRPr="00CF39CB" w:rsidRDefault="00CE391A" w:rsidP="009411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Нап</w:t>
      </w:r>
      <w:r w:rsidR="00860292"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равления </w:t>
      </w:r>
      <w:r w:rsidR="0034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6D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учреждения, </w:t>
      </w:r>
      <w:r w:rsidR="00A348F2"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выполняемые работы</w:t>
      </w:r>
    </w:p>
    <w:p w:rsidR="00CE391A" w:rsidRPr="00CF39CB" w:rsidRDefault="00CE391A" w:rsidP="00CE39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E391A" w:rsidRDefault="00CE391A" w:rsidP="00CE3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2017 году МБУ МЦ «Кристальный» продолжал работу по традиционным для центра направлениям:</w:t>
      </w:r>
    </w:p>
    <w:p w:rsidR="0094119D" w:rsidRPr="00CF39CB" w:rsidRDefault="0094119D" w:rsidP="00CE3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2"/>
        <w:gridCol w:w="6396"/>
      </w:tblGrid>
      <w:tr w:rsidR="0069360E" w:rsidRPr="00CF39CB" w:rsidTr="00924E1E"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0" w:type="auto"/>
          </w:tcPr>
          <w:p w:rsidR="00CE391A" w:rsidRPr="00CF39CB" w:rsidRDefault="00A348F2" w:rsidP="00924E1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Выполняемые работы</w:t>
            </w:r>
          </w:p>
        </w:tc>
      </w:tr>
      <w:tr w:rsidR="0069360E" w:rsidRPr="00CF39CB" w:rsidTr="00924E1E">
        <w:tc>
          <w:tcPr>
            <w:tcW w:w="0" w:type="auto"/>
            <w:vMerge w:val="restart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формированию здорового образа </w:t>
            </w:r>
          </w:p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 </w:t>
            </w:r>
            <w:proofErr w:type="gramStart"/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молодёжной среде</w:t>
            </w:r>
          </w:p>
        </w:tc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Клубные формирования</w:t>
            </w: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Клуб игровых видов спорта</w:t>
            </w:r>
            <w:r w:rsidR="0082488F"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футбол/хоккей</w:t>
            </w:r>
          </w:p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Женский футбольный клуб «Кристалл»</w:t>
            </w:r>
          </w:p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Женская хоккейная команда «Гризли»</w:t>
            </w:r>
          </w:p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Клуб велотуризма</w:t>
            </w:r>
          </w:p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Клуб «Оздоровительная гимнастика»</w:t>
            </w:r>
          </w:p>
          <w:p w:rsidR="00CE391A" w:rsidRPr="00CF39CB" w:rsidRDefault="0082488F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ЖФК «Кристалл»</w:t>
            </w:r>
          </w:p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Клуб экстремальных видов спорта</w:t>
            </w:r>
          </w:p>
        </w:tc>
      </w:tr>
      <w:tr w:rsidR="0069360E" w:rsidRPr="00CF39CB" w:rsidTr="00924E1E">
        <w:tc>
          <w:tcPr>
            <w:tcW w:w="0" w:type="auto"/>
            <w:vMerge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Проектная деятельность:</w:t>
            </w:r>
          </w:p>
          <w:p w:rsidR="00C22758" w:rsidRPr="00CF39CB" w:rsidRDefault="00C22758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«Футбол для всех»</w:t>
            </w:r>
          </w:p>
        </w:tc>
      </w:tr>
      <w:tr w:rsidR="0069360E" w:rsidRPr="00CF39CB" w:rsidTr="00924E1E">
        <w:tc>
          <w:tcPr>
            <w:tcW w:w="0" w:type="auto"/>
            <w:vMerge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туристических походов и тренировочных сборов</w:t>
            </w:r>
          </w:p>
        </w:tc>
      </w:tr>
      <w:tr w:rsidR="0069360E" w:rsidRPr="00CF39CB" w:rsidTr="00924E1E">
        <w:tc>
          <w:tcPr>
            <w:tcW w:w="0" w:type="auto"/>
            <w:vMerge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физкультурно-оздоровительной направленности междугороднего, городского, районного уровня и по месту жительства</w:t>
            </w:r>
          </w:p>
        </w:tc>
      </w:tr>
      <w:tr w:rsidR="0069360E" w:rsidRPr="00CF39CB" w:rsidTr="00924E1E">
        <w:tc>
          <w:tcPr>
            <w:tcW w:w="0" w:type="auto"/>
            <w:vMerge w:val="restart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добровольческого молодёжного движения</w:t>
            </w:r>
          </w:p>
        </w:tc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Проектная деятельность:</w:t>
            </w:r>
          </w:p>
          <w:p w:rsidR="00CE391A" w:rsidRPr="00CF39CB" w:rsidRDefault="00A348F2" w:rsidP="0086029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CE391A"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«Отряд добрых дел» </w:t>
            </w:r>
          </w:p>
        </w:tc>
      </w:tr>
      <w:tr w:rsidR="0069360E" w:rsidRPr="00CF39CB" w:rsidTr="00924E1E">
        <w:tc>
          <w:tcPr>
            <w:tcW w:w="0" w:type="auto"/>
            <w:vMerge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социально значимой направленности районного уровня и по месту жительства</w:t>
            </w:r>
          </w:p>
        </w:tc>
      </w:tr>
      <w:tr w:rsidR="0069360E" w:rsidRPr="00CF39CB" w:rsidTr="00924E1E">
        <w:tc>
          <w:tcPr>
            <w:tcW w:w="0" w:type="auto"/>
            <w:vMerge w:val="restart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активной жизненной позиции молодёжи</w:t>
            </w:r>
          </w:p>
        </w:tc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Проектная деятельность</w:t>
            </w: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2758" w:rsidRPr="00CF39CB" w:rsidRDefault="00C22758" w:rsidP="00C227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«Отзовись»</w:t>
            </w:r>
          </w:p>
          <w:p w:rsidR="00CE391A" w:rsidRPr="00CF39CB" w:rsidRDefault="00A348F2" w:rsidP="00C227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«Экологический календарь»</w:t>
            </w:r>
          </w:p>
        </w:tc>
      </w:tr>
      <w:tr w:rsidR="0069360E" w:rsidRPr="00CF39CB" w:rsidTr="00924E1E">
        <w:tc>
          <w:tcPr>
            <w:tcW w:w="0" w:type="auto"/>
            <w:vMerge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E391A" w:rsidRPr="00CF39CB" w:rsidRDefault="00CE391A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социально значимой направленности районного уровня и по месту жительства</w:t>
            </w:r>
          </w:p>
        </w:tc>
      </w:tr>
      <w:tr w:rsidR="00860292" w:rsidRPr="00CF39CB" w:rsidTr="00924E1E">
        <w:tc>
          <w:tcPr>
            <w:tcW w:w="0" w:type="auto"/>
            <w:vMerge w:val="restart"/>
          </w:tcPr>
          <w:p w:rsidR="00860292" w:rsidRPr="00CF39CB" w:rsidRDefault="00860292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и патриотическое воспитание молодёжи</w:t>
            </w:r>
          </w:p>
        </w:tc>
        <w:tc>
          <w:tcPr>
            <w:tcW w:w="0" w:type="auto"/>
          </w:tcPr>
          <w:p w:rsidR="00860292" w:rsidRPr="00CF39CB" w:rsidRDefault="00860292" w:rsidP="00C227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Проектная деятельность:</w:t>
            </w:r>
          </w:p>
          <w:p w:rsidR="00860292" w:rsidRPr="00CF39CB" w:rsidRDefault="00860292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«Легион»</w:t>
            </w:r>
          </w:p>
        </w:tc>
      </w:tr>
      <w:tr w:rsidR="00860292" w:rsidRPr="00CF39CB" w:rsidTr="00924E1E">
        <w:tc>
          <w:tcPr>
            <w:tcW w:w="0" w:type="auto"/>
            <w:vMerge/>
          </w:tcPr>
          <w:p w:rsidR="00860292" w:rsidRPr="00CF39CB" w:rsidRDefault="00860292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60292" w:rsidRPr="00CF39CB" w:rsidRDefault="00860292" w:rsidP="00C227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социально значимой направленности районного уровня и по месту жительства</w:t>
            </w:r>
          </w:p>
        </w:tc>
      </w:tr>
      <w:tr w:rsidR="0069360E" w:rsidRPr="00CF39CB" w:rsidTr="00924E1E">
        <w:tc>
          <w:tcPr>
            <w:tcW w:w="0" w:type="auto"/>
          </w:tcPr>
          <w:p w:rsidR="00C22758" w:rsidRPr="00CF39CB" w:rsidRDefault="00C22758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выборе профессии и ориентировании на рынке труда</w:t>
            </w:r>
          </w:p>
        </w:tc>
        <w:tc>
          <w:tcPr>
            <w:tcW w:w="0" w:type="auto"/>
          </w:tcPr>
          <w:p w:rsidR="00C22758" w:rsidRPr="00CF39CB" w:rsidRDefault="00C22758" w:rsidP="00C227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Проектная деятельность:</w:t>
            </w:r>
          </w:p>
          <w:p w:rsidR="00C22758" w:rsidRPr="00CF39CB" w:rsidRDefault="00C22758" w:rsidP="00C227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«Школа журналистики»</w:t>
            </w:r>
          </w:p>
        </w:tc>
      </w:tr>
      <w:tr w:rsidR="00C22758" w:rsidRPr="00CF39CB" w:rsidTr="00924E1E">
        <w:tc>
          <w:tcPr>
            <w:tcW w:w="0" w:type="auto"/>
          </w:tcPr>
          <w:p w:rsidR="00C22758" w:rsidRPr="00CF39CB" w:rsidRDefault="00C22758" w:rsidP="00924E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молодёжи в трудной жизненной </w:t>
            </w: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ситуации</w:t>
            </w:r>
          </w:p>
        </w:tc>
        <w:tc>
          <w:tcPr>
            <w:tcW w:w="0" w:type="auto"/>
          </w:tcPr>
          <w:p w:rsidR="00C22758" w:rsidRPr="00CF39CB" w:rsidRDefault="00C22758" w:rsidP="00C227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Проектная деятельность:</w:t>
            </w:r>
          </w:p>
          <w:p w:rsidR="00C22758" w:rsidRPr="00CF39CB" w:rsidRDefault="00C22758" w:rsidP="00C227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«Выбор есть!»</w:t>
            </w:r>
          </w:p>
        </w:tc>
      </w:tr>
    </w:tbl>
    <w:p w:rsidR="00CE391A" w:rsidRPr="00CF39CB" w:rsidRDefault="00CE391A" w:rsidP="00CE3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10" w:rsidRPr="00CF39CB" w:rsidRDefault="00876C10" w:rsidP="00876C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C10" w:rsidRPr="00CF39CB" w:rsidRDefault="00F63CEB" w:rsidP="00860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2.4.Характеристи</w:t>
      </w:r>
      <w:r w:rsidR="00860292"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 материально-технической базы</w:t>
      </w:r>
    </w:p>
    <w:p w:rsidR="009B05D9" w:rsidRDefault="00860292" w:rsidP="00941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460C7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«Кристальный» при осуществлении уставной деятельности использует следующие объекты</w:t>
      </w:r>
      <w:r w:rsidR="00F63CEB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119D" w:rsidRPr="00CF39CB" w:rsidRDefault="0094119D" w:rsidP="00941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398" w:type="dxa"/>
        <w:tblLayout w:type="fixed"/>
        <w:tblLook w:val="04A0" w:firstRow="1" w:lastRow="0" w:firstColumn="1" w:lastColumn="0" w:noHBand="0" w:noVBand="1"/>
      </w:tblPr>
      <w:tblGrid>
        <w:gridCol w:w="861"/>
        <w:gridCol w:w="3642"/>
        <w:gridCol w:w="2551"/>
        <w:gridCol w:w="3344"/>
      </w:tblGrid>
      <w:tr w:rsidR="00B460C7" w:rsidRPr="00CF39CB" w:rsidTr="00E72EFB">
        <w:tc>
          <w:tcPr>
            <w:tcW w:w="861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2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адрес</w:t>
            </w:r>
          </w:p>
        </w:tc>
        <w:tc>
          <w:tcPr>
            <w:tcW w:w="2551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Право пользования</w:t>
            </w:r>
          </w:p>
        </w:tc>
        <w:tc>
          <w:tcPr>
            <w:tcW w:w="3344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Правоустанавливающий документ</w:t>
            </w:r>
          </w:p>
        </w:tc>
      </w:tr>
      <w:tr w:rsidR="00B460C7" w:rsidRPr="00CF39CB" w:rsidTr="00E72EFB">
        <w:tc>
          <w:tcPr>
            <w:tcW w:w="861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площадью 99,8 </w:t>
            </w:r>
            <w:proofErr w:type="spell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ул. Дуси Ковальчук, 2 цокольный этаж</w:t>
            </w:r>
          </w:p>
        </w:tc>
        <w:tc>
          <w:tcPr>
            <w:tcW w:w="2551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3344" w:type="dxa"/>
          </w:tcPr>
          <w:p w:rsidR="00B460C7" w:rsidRPr="00CF39CB" w:rsidRDefault="00B460C7" w:rsidP="00B4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Договор безвозмездного пользования объектом недвижимости №005695-БП от 07.10.2014</w:t>
            </w:r>
          </w:p>
        </w:tc>
      </w:tr>
      <w:tr w:rsidR="00B460C7" w:rsidRPr="00CF39CB" w:rsidTr="00E72EFB">
        <w:tc>
          <w:tcPr>
            <w:tcW w:w="861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площадью 147 </w:t>
            </w:r>
            <w:proofErr w:type="spell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ул. Дуси Ковальчук, 2 подвал</w:t>
            </w:r>
          </w:p>
        </w:tc>
        <w:tc>
          <w:tcPr>
            <w:tcW w:w="2551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344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государственной регистрации права 54 АЕ 608403 от 29.09.2014</w:t>
            </w:r>
          </w:p>
        </w:tc>
      </w:tr>
      <w:tr w:rsidR="00E72EFB" w:rsidRPr="00CF39CB" w:rsidTr="00CE5DE5">
        <w:trPr>
          <w:trHeight w:val="1286"/>
        </w:trPr>
        <w:tc>
          <w:tcPr>
            <w:tcW w:w="861" w:type="dxa"/>
          </w:tcPr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2" w:type="dxa"/>
          </w:tcPr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площадью 1283 </w:t>
            </w:r>
            <w:proofErr w:type="spell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кадастровый номер</w:t>
            </w:r>
          </w:p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54:35:032825:538 (под хоккейной коробкой)</w:t>
            </w:r>
          </w:p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72EFB" w:rsidRPr="00CF39CB" w:rsidRDefault="00E72EFB" w:rsidP="00340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r w:rsidR="00340CFC">
              <w:rPr>
                <w:rFonts w:ascii="Times New Roman" w:eastAsia="Calibri" w:hAnsi="Times New Roman" w:cs="Times New Roman"/>
                <w:sz w:val="24"/>
                <w:szCs w:val="24"/>
              </w:rPr>
              <w:t>оянное (бессрочное) пользование</w:t>
            </w:r>
          </w:p>
        </w:tc>
        <w:tc>
          <w:tcPr>
            <w:tcW w:w="3344" w:type="dxa"/>
            <w:vMerge w:val="restart"/>
          </w:tcPr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государственной регистрации права 54 АЕ 015436 от 25.04.2013</w:t>
            </w:r>
          </w:p>
          <w:p w:rsidR="00E72EFB" w:rsidRPr="00CF39CB" w:rsidRDefault="00340CFC" w:rsidP="00340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№740-од от27.05.2008</w:t>
            </w:r>
          </w:p>
        </w:tc>
      </w:tr>
      <w:tr w:rsidR="00E72EFB" w:rsidRPr="00CF39CB" w:rsidTr="00E72EFB">
        <w:tc>
          <w:tcPr>
            <w:tcW w:w="861" w:type="dxa"/>
          </w:tcPr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E72EFB" w:rsidRPr="00CF39CB" w:rsidRDefault="00E72EFB" w:rsidP="009B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  <w:p w:rsidR="00E72EFB" w:rsidRPr="00CF39CB" w:rsidRDefault="00E72EFB" w:rsidP="009B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ул. Дуси Ковальчук, 2</w:t>
            </w:r>
          </w:p>
        </w:tc>
        <w:tc>
          <w:tcPr>
            <w:tcW w:w="2551" w:type="dxa"/>
          </w:tcPr>
          <w:p w:rsidR="00E72EFB" w:rsidRPr="00CF39CB" w:rsidRDefault="00340CFC" w:rsidP="00340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344" w:type="dxa"/>
            <w:vMerge/>
          </w:tcPr>
          <w:p w:rsidR="00E72EFB" w:rsidRPr="00CF39CB" w:rsidRDefault="00E72EFB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0C7" w:rsidRPr="00CF39CB" w:rsidTr="00340CFC">
        <w:trPr>
          <w:trHeight w:val="698"/>
        </w:trPr>
        <w:tc>
          <w:tcPr>
            <w:tcW w:w="861" w:type="dxa"/>
          </w:tcPr>
          <w:p w:rsidR="00B460C7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площадью 88,6 </w:t>
            </w:r>
            <w:proofErr w:type="spell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0C7" w:rsidRPr="00CF39CB" w:rsidRDefault="00340CFC" w:rsidP="00340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 161/1 подвал</w:t>
            </w:r>
          </w:p>
        </w:tc>
        <w:tc>
          <w:tcPr>
            <w:tcW w:w="2551" w:type="dxa"/>
          </w:tcPr>
          <w:p w:rsidR="00B460C7" w:rsidRPr="00CF39CB" w:rsidRDefault="00340CFC" w:rsidP="00340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3344" w:type="dxa"/>
          </w:tcPr>
          <w:p w:rsidR="00B460C7" w:rsidRPr="00CF39CB" w:rsidRDefault="00B460C7" w:rsidP="00340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Договор безвозмездного пользования недвижимым имуществом муниципальной казны г. Новосиб</w:t>
            </w:r>
            <w:r w:rsidR="00340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ирска №004338-БП от 02.12.2013 </w:t>
            </w:r>
          </w:p>
        </w:tc>
      </w:tr>
      <w:tr w:rsidR="009B05D9" w:rsidRPr="00CF39CB" w:rsidTr="00E72EFB">
        <w:tc>
          <w:tcPr>
            <w:tcW w:w="861" w:type="dxa"/>
          </w:tcPr>
          <w:p w:rsidR="009B05D9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9B05D9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  <w:r w:rsidR="00E72EFB"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Красный проспект 161/1</w:t>
            </w:r>
          </w:p>
        </w:tc>
        <w:tc>
          <w:tcPr>
            <w:tcW w:w="2551" w:type="dxa"/>
          </w:tcPr>
          <w:p w:rsidR="009B05D9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344" w:type="dxa"/>
          </w:tcPr>
          <w:p w:rsidR="009B05D9" w:rsidRPr="00CF39CB" w:rsidRDefault="00CA565C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E72EFB"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ДЗиИО</w:t>
            </w:r>
            <w:proofErr w:type="spellEnd"/>
            <w:r w:rsidR="00E72EFB"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мэрии города Новосибирска от 18.11.2008 №1334-од</w:t>
            </w:r>
          </w:p>
        </w:tc>
      </w:tr>
      <w:tr w:rsidR="00B460C7" w:rsidRPr="00CF39CB" w:rsidTr="00E72EFB">
        <w:tc>
          <w:tcPr>
            <w:tcW w:w="861" w:type="dxa"/>
          </w:tcPr>
          <w:p w:rsidR="00B460C7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площадью 211,6 </w:t>
            </w:r>
            <w:proofErr w:type="spell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, 19 подвал</w:t>
            </w:r>
          </w:p>
        </w:tc>
        <w:tc>
          <w:tcPr>
            <w:tcW w:w="2551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344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государственной регистрации права 54 АД 297132 от 08.04.2011</w:t>
            </w:r>
          </w:p>
        </w:tc>
      </w:tr>
      <w:tr w:rsidR="00B460C7" w:rsidRPr="00CF39CB" w:rsidTr="00E72EFB">
        <w:tc>
          <w:tcPr>
            <w:tcW w:w="861" w:type="dxa"/>
          </w:tcPr>
          <w:p w:rsidR="00B460C7" w:rsidRPr="00CF39CB" w:rsidRDefault="00B460C7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B460C7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Мини-футбольное поле 800 </w:t>
            </w:r>
            <w:proofErr w:type="spell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</w:tcPr>
          <w:p w:rsidR="00B460C7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344" w:type="dxa"/>
          </w:tcPr>
          <w:p w:rsidR="00B460C7" w:rsidRPr="00CE5DE5" w:rsidRDefault="009B05D9" w:rsidP="00CE5D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hAnsi="Times New Roman" w:cs="Times New Roman"/>
                <w:sz w:val="24"/>
                <w:szCs w:val="24"/>
              </w:rPr>
              <w:t>Договор пожертвования № 10/16/2</w:t>
            </w:r>
            <w:r w:rsidR="00E72EFB" w:rsidRPr="00CF39CB">
              <w:rPr>
                <w:rFonts w:ascii="Times New Roman" w:hAnsi="Times New Roman" w:cs="Times New Roman"/>
                <w:sz w:val="24"/>
                <w:szCs w:val="24"/>
              </w:rPr>
              <w:t xml:space="preserve"> от 24.09.2010</w:t>
            </w:r>
          </w:p>
        </w:tc>
      </w:tr>
      <w:tr w:rsidR="009B05D9" w:rsidRPr="00CF39CB" w:rsidTr="00E72EFB">
        <w:tc>
          <w:tcPr>
            <w:tcW w:w="861" w:type="dxa"/>
          </w:tcPr>
          <w:p w:rsidR="009B05D9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9B05D9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Экстрим-парк</w:t>
            </w:r>
          </w:p>
        </w:tc>
        <w:tc>
          <w:tcPr>
            <w:tcW w:w="2551" w:type="dxa"/>
          </w:tcPr>
          <w:p w:rsidR="009B05D9" w:rsidRPr="00CF39CB" w:rsidRDefault="009B05D9" w:rsidP="00B4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344" w:type="dxa"/>
          </w:tcPr>
          <w:p w:rsidR="009B05D9" w:rsidRPr="00CF39CB" w:rsidRDefault="002554DC" w:rsidP="009B0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поставку и монтаж спортивного оборудования от 23.08.2012 №0351300114412000005</w:t>
            </w:r>
          </w:p>
        </w:tc>
      </w:tr>
    </w:tbl>
    <w:p w:rsidR="00B460C7" w:rsidRPr="00CF39CB" w:rsidRDefault="00B460C7" w:rsidP="00B460C7">
      <w:pPr>
        <w:spacing w:after="0"/>
        <w:ind w:left="-42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FB" w:rsidRPr="00CF39CB" w:rsidRDefault="00E72EF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период 2015-2017 года ряд указанн</w:t>
      </w:r>
      <w:r w:rsidR="001E09F6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объектов был модернизирован. Н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их хоккейных коробок</w:t>
      </w:r>
      <w:proofErr w:type="gram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9F6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заменены борта,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настелено асфальтовое покрытие и установлены баскетбольные щиты, на другой </w:t>
      </w:r>
      <w:r w:rsidR="001E09F6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борт заменен на борт из стеклопластика, на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стелено покрытие из искусственной травы. Произведен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капитальный ремонт нескольких фигур экстрим-парка, выборочный косметический </w:t>
      </w:r>
      <w:r w:rsidR="001E09F6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помещений и систем освещения хоккейных коробок. Эти меры по модернизации оборудования </w:t>
      </w:r>
      <w:proofErr w:type="gramStart"/>
      <w:r w:rsidR="001E09F6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proofErr w:type="gramEnd"/>
      <w:r w:rsidR="001E09F6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улучшить качество работ, выполняемых по муниципальному заданию, так и реализовать возможности развития деятельности, приносящей доход. 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Значимыми и постоянно используемыми в работе центра объектами 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материально-технической базы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являются: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полные комплекты хоккейного обмундирования (46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лыжи в комплекте с ботинками (50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велосипеды спортивные (10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туристическое оборудование (палатки, тенты, спальные мешки и пр.)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-музыкальной аппаратуры (1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 проектного оборудования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проектор+подставка+экран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комплекты футбольной формы (50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места, оборудованные компьютерной техникой (5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 (1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 (1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 (1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тренажёры спортивные (4 шт.)</w:t>
      </w:r>
    </w:p>
    <w:p w:rsidR="00F63CEB" w:rsidRPr="00CF39CB" w:rsidRDefault="00F63CE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шведские стенки (3 шт.)</w:t>
      </w:r>
    </w:p>
    <w:p w:rsidR="008D6AFB" w:rsidRPr="00CF39CB" w:rsidRDefault="00740140" w:rsidP="001E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Материальная база находится на удовлетворительном уровне и соответствует потребностям центра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года. Однако, в связи с постановкой новых задач в период 2018-2020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необходима реализация специально подпрограммы по модернизации МТБ центра.</w:t>
      </w:r>
    </w:p>
    <w:p w:rsidR="008D6AFB" w:rsidRPr="00CF39CB" w:rsidRDefault="008D6AFB" w:rsidP="00F6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AFB" w:rsidRDefault="008D6AFB" w:rsidP="008D6A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2.5.Внешние связи учреждения</w:t>
      </w:r>
    </w:p>
    <w:p w:rsidR="0094119D" w:rsidRPr="00CF39CB" w:rsidRDefault="0094119D" w:rsidP="008D6A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AFB" w:rsidRPr="00CF39CB" w:rsidRDefault="008D6AFB" w:rsidP="001E09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трёх лет учреждением заключаются договора о сотрудничестве и взаимодействии, подкреплённые планами совместной деятельности:</w:t>
      </w:r>
    </w:p>
    <w:p w:rsidR="008D6AFB" w:rsidRDefault="008D6AFB" w:rsidP="001E09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МУП «Новосибирский метрополитен»</w:t>
      </w:r>
    </w:p>
    <w:p w:rsidR="006D06D8" w:rsidRPr="00CF39CB" w:rsidRDefault="006D06D8" w:rsidP="001E09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Приют для бездомных животных (ООО «Защити животных»)</w:t>
      </w:r>
    </w:p>
    <w:p w:rsidR="008D6AFB" w:rsidRPr="00CF39CB" w:rsidRDefault="008D6AFB" w:rsidP="001E09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Федерацией экстремального спорта Новосибирской области</w:t>
      </w:r>
    </w:p>
    <w:p w:rsidR="008D6AFB" w:rsidRPr="00CF39CB" w:rsidRDefault="008D6AFB" w:rsidP="008D6AF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школа № 43</w:t>
      </w:r>
    </w:p>
    <w:p w:rsidR="008D6AFB" w:rsidRPr="00CF39CB" w:rsidRDefault="008D6AFB" w:rsidP="008D6AF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Центральная городская библиотека им. Карла Маркса</w:t>
      </w:r>
    </w:p>
    <w:p w:rsidR="008D6AFB" w:rsidRPr="00CF39CB" w:rsidRDefault="008D6AFB" w:rsidP="008D6AF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532E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НГОО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«САВА»</w:t>
      </w:r>
    </w:p>
    <w:p w:rsidR="008D6AFB" w:rsidRPr="00CF39CB" w:rsidRDefault="008D6AFB" w:rsidP="008D6A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CB">
        <w:rPr>
          <w:rFonts w:ascii="Times New Roman" w:hAnsi="Times New Roman" w:cs="Times New Roman"/>
          <w:sz w:val="28"/>
          <w:szCs w:val="28"/>
        </w:rPr>
        <w:t xml:space="preserve">По направлению организации работы с подростками и молодежью из «группы риска» налажено взаимодействие с </w:t>
      </w:r>
      <w:r w:rsidR="00E1281D" w:rsidRPr="00CF39CB">
        <w:rPr>
          <w:rFonts w:ascii="Times New Roman" w:hAnsi="Times New Roman" w:cs="Times New Roman"/>
          <w:sz w:val="28"/>
          <w:szCs w:val="28"/>
        </w:rPr>
        <w:t xml:space="preserve">инспекторами </w:t>
      </w:r>
      <w:r w:rsidRPr="00CF39CB">
        <w:rPr>
          <w:rFonts w:ascii="Times New Roman" w:hAnsi="Times New Roman" w:cs="Times New Roman"/>
          <w:sz w:val="28"/>
          <w:szCs w:val="28"/>
        </w:rPr>
        <w:t>ПДН отдела полиции №3 «</w:t>
      </w:r>
      <w:proofErr w:type="spellStart"/>
      <w:r w:rsidRPr="00CF39CB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CF39CB">
        <w:rPr>
          <w:rFonts w:ascii="Times New Roman" w:hAnsi="Times New Roman" w:cs="Times New Roman"/>
          <w:sz w:val="28"/>
          <w:szCs w:val="28"/>
        </w:rPr>
        <w:t xml:space="preserve">», комиссией по делам несовершеннолетних Администрации Центрального округа. </w:t>
      </w:r>
    </w:p>
    <w:p w:rsidR="00E1281D" w:rsidRPr="00CF39CB" w:rsidRDefault="006D06D8" w:rsidP="00E12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281D" w:rsidRPr="00CF39CB">
        <w:rPr>
          <w:rFonts w:ascii="Times New Roman" w:hAnsi="Times New Roman" w:cs="Times New Roman"/>
          <w:sz w:val="28"/>
          <w:szCs w:val="28"/>
        </w:rPr>
        <w:t xml:space="preserve">роводятся мероприятия, организуемые совместно с </w:t>
      </w:r>
      <w:proofErr w:type="spellStart"/>
      <w:r w:rsidR="00E1281D" w:rsidRPr="00CF39CB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="00E1281D" w:rsidRPr="00CF39CB">
        <w:rPr>
          <w:rFonts w:ascii="Times New Roman" w:hAnsi="Times New Roman" w:cs="Times New Roman"/>
          <w:sz w:val="28"/>
          <w:szCs w:val="28"/>
        </w:rPr>
        <w:t xml:space="preserve"> «Радужный», «Ботанический», «</w:t>
      </w:r>
      <w:proofErr w:type="spellStart"/>
      <w:r w:rsidR="00E1281D" w:rsidRPr="00CF39CB">
        <w:rPr>
          <w:rFonts w:ascii="Times New Roman" w:hAnsi="Times New Roman" w:cs="Times New Roman"/>
          <w:sz w:val="28"/>
          <w:szCs w:val="28"/>
        </w:rPr>
        <w:t>Старгород</w:t>
      </w:r>
      <w:proofErr w:type="spellEnd"/>
      <w:r w:rsidR="00E1281D" w:rsidRPr="00CF39CB">
        <w:rPr>
          <w:rFonts w:ascii="Times New Roman" w:hAnsi="Times New Roman" w:cs="Times New Roman"/>
          <w:sz w:val="28"/>
          <w:szCs w:val="28"/>
        </w:rPr>
        <w:t>».</w:t>
      </w:r>
    </w:p>
    <w:p w:rsidR="00E1281D" w:rsidRPr="00CF39CB" w:rsidRDefault="00E1281D" w:rsidP="00E12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CB">
        <w:rPr>
          <w:rFonts w:ascii="Times New Roman" w:hAnsi="Times New Roman" w:cs="Times New Roman"/>
          <w:sz w:val="28"/>
          <w:szCs w:val="28"/>
        </w:rPr>
        <w:lastRenderedPageBreak/>
        <w:t xml:space="preserve">Юношеский актив центра принимает активное участие в программе мероприятий Новосибирской городской ассоциации детских объединений (НАДО). </w:t>
      </w:r>
    </w:p>
    <w:p w:rsidR="00E1281D" w:rsidRPr="00CF39CB" w:rsidRDefault="00E1281D" w:rsidP="00E12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CB">
        <w:rPr>
          <w:rFonts w:ascii="Times New Roman" w:hAnsi="Times New Roman" w:cs="Times New Roman"/>
          <w:sz w:val="28"/>
          <w:szCs w:val="28"/>
        </w:rPr>
        <w:t xml:space="preserve">Помимо регулярной занятости в клубных формированиях, в весенний, летний и осенний период традиционным стало проведение выездных однодневных и многодневных профильных сборов на базе образовательных учреждений Новосибирской области, спортивно-оздоровительной базы «Два медведя» Алтайского края. Организованы выезды детей в загородные лагеря при помощи центра «СОЛО» и при содействии органов социальной поддержки населения Центрального округа. </w:t>
      </w:r>
    </w:p>
    <w:p w:rsidR="0019532E" w:rsidRPr="00CF39CB" w:rsidRDefault="0019532E" w:rsidP="0019532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проектов по формированию здорового образа жизни налажено взаимодействие с Федерацией футбола Новосибирской области, Городской мини-футбольной лигой, несколькими футбольными и ледовыми стадионами Новосибирска, Детско-юношеской спортивной школой №1 «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Лигр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молодёжными центрами Центрального округа. </w:t>
      </w:r>
    </w:p>
    <w:p w:rsidR="0019532E" w:rsidRDefault="0019532E" w:rsidP="001953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Налажено плотное взаимодействие с депутатами округов, выраженное в эффективном практическом решении ряда проблем.</w:t>
      </w:r>
    </w:p>
    <w:p w:rsidR="00740140" w:rsidRPr="00CF39CB" w:rsidRDefault="00740140" w:rsidP="001953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и любое учреждение, осуществляющее социальную деятельность, молодежный центр всегда нуждается в привлечении новых партнеров для расширения и повышения эффективности работы, а также в качественном повышении уровня уже имеющегося социального партнерства.</w:t>
      </w:r>
    </w:p>
    <w:p w:rsidR="0019532E" w:rsidRPr="00CF39CB" w:rsidRDefault="0019532E" w:rsidP="0019532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2E" w:rsidRPr="00CF39CB" w:rsidRDefault="0019532E" w:rsidP="001953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Актуальность программы</w:t>
      </w:r>
    </w:p>
    <w:p w:rsidR="0019532E" w:rsidRPr="00CF39CB" w:rsidRDefault="0019532E" w:rsidP="0019532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32E" w:rsidRPr="0094119D" w:rsidRDefault="0019532E" w:rsidP="0094119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3.1.Анализ состояния и характеристика проблем и точек роста, на решение которы</w:t>
      </w:r>
      <w:r w:rsidR="0094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направлена программа развития</w:t>
      </w:r>
    </w:p>
    <w:p w:rsidR="0019532E" w:rsidRPr="00CF39CB" w:rsidRDefault="0019532E" w:rsidP="0019532E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32E" w:rsidRPr="00CF39CB" w:rsidRDefault="0019532E" w:rsidP="0019532E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развития учреждения с 2006 года – года основания центра – и до конца 2017 года характеризуется рядом достижений:</w:t>
      </w:r>
    </w:p>
    <w:p w:rsidR="002C438C" w:rsidRPr="00CF39CB" w:rsidRDefault="002C438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устойчивых, востребованных, методически и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обеспеченных направлений работы с молодежью;</w:t>
      </w:r>
    </w:p>
    <w:p w:rsidR="002C438C" w:rsidRPr="00CF39CB" w:rsidRDefault="002C438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уникальных для правобережья и города направлений работы с молодежью;</w:t>
      </w:r>
    </w:p>
    <w:p w:rsidR="002C438C" w:rsidRPr="00CF39CB" w:rsidRDefault="002C438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находящаяся в удовлетворительном состоянии материальная база (капитально отремонтированные помещения, модернизированные от</w:t>
      </w:r>
      <w:r w:rsidR="001E09F6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крытые спортивные объекты,</w:t>
      </w:r>
      <w:r w:rsidR="0025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пр.);</w:t>
      </w:r>
    </w:p>
    <w:p w:rsidR="002C438C" w:rsidRPr="00CF39CB" w:rsidRDefault="002C438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ряда грамотных специалистов, имеющих большой стаж работы в учреждении и отрасли, устойчивый контингент воспитанников, профессиональные достижения.</w:t>
      </w:r>
    </w:p>
    <w:p w:rsidR="002C438C" w:rsidRDefault="002C438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</w:t>
      </w:r>
      <w:r w:rsidR="0025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едполагает использование данных «точек роста»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</w:t>
      </w:r>
      <w:r w:rsidR="0025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центром проблем:</w:t>
      </w:r>
    </w:p>
    <w:p w:rsidR="002554DC" w:rsidRDefault="002554D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необходимость усиления потенциала центра в области пропаганды здорового образа жизни;</w:t>
      </w:r>
    </w:p>
    <w:p w:rsidR="002554DC" w:rsidRDefault="002554D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качественного развития информационного пространства центра;</w:t>
      </w:r>
    </w:p>
    <w:p w:rsidR="002554DC" w:rsidRDefault="002554D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развития социального партнерства;</w:t>
      </w:r>
    </w:p>
    <w:p w:rsidR="002554DC" w:rsidRDefault="002554D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деятельности, приносящей доход;</w:t>
      </w:r>
    </w:p>
    <w:p w:rsidR="002554DC" w:rsidRDefault="002554D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усиления систем безопасности учреждения;</w:t>
      </w:r>
    </w:p>
    <w:p w:rsidR="002554DC" w:rsidRDefault="002554D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развития МТБ для решения вышеназванных проблем.</w:t>
      </w:r>
    </w:p>
    <w:p w:rsidR="002554DC" w:rsidRPr="00CF39CB" w:rsidRDefault="002554DC" w:rsidP="002C43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58" w:rsidRPr="00CF39CB" w:rsidRDefault="00440458" w:rsidP="0044045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3.2.Анализ целевой аудитории</w:t>
      </w:r>
    </w:p>
    <w:p w:rsidR="00440458" w:rsidRPr="00CF39CB" w:rsidRDefault="00440458" w:rsidP="00440458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40458" w:rsidRPr="00CF39CB" w:rsidRDefault="001E09F6" w:rsidP="0044045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 2006-2013</w:t>
      </w:r>
      <w:r w:rsidR="00440458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анализируя аудиторию центра, мы говорили только о детях и подростках «трудной» категории, проживающих в частном секторе рядом с центром (</w:t>
      </w:r>
      <w:proofErr w:type="spellStart"/>
      <w:r w:rsidR="00440458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Сухарка</w:t>
      </w:r>
      <w:proofErr w:type="spellEnd"/>
      <w:r w:rsidR="00440458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0458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Нахаловка</w:t>
      </w:r>
      <w:proofErr w:type="spellEnd"/>
      <w:r w:rsidR="00440458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Жуковка), то на сегодняшний день в условиях развития инфраструктуры </w:t>
      </w:r>
      <w:proofErr w:type="spellStart"/>
      <w:r w:rsidR="00440458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Заельцовского</w:t>
      </w:r>
      <w:proofErr w:type="spellEnd"/>
      <w:r w:rsidR="00440458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можно говорить о более разнообразном составе целевой аудитории центра. Рядом с центром появились дома, относящиеся к категории элитного жилья, жилья для среднего класса. В центр приходит всё больше подростков из вполне благополучных семей. Соответственно, изменяется и запрос населения. </w:t>
      </w:r>
    </w:p>
    <w:p w:rsidR="009315DC" w:rsidRPr="00CF39CB" w:rsidRDefault="009315DC" w:rsidP="009315D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 последние несколько лет в центре сформированы направления работы, уникальные для правобережья (экстремальные виды спорта, велотуризм, женский футбол) и уникальные для Новосибирска (женский хоккей). В связи с этим состав целевой аудитории центра расширился за счёт подростков и молодежи, которая приезжает на занятия и для участия в проектах и мероприятиях центра со всего города. </w:t>
      </w:r>
    </w:p>
    <w:p w:rsidR="008E5AF9" w:rsidRPr="00CF39CB" w:rsidRDefault="009315DC" w:rsidP="009315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Изменились за это время и запросы молодёжной аудитории в целом. На сегодняшний день коллектив центра имеет дело с более амбициозными, практичными и </w:t>
      </w:r>
      <w:r w:rsidR="00C94860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целеустремлёнными молодыми людьми,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девушками, 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уделяющим</w:t>
      </w:r>
      <w:proofErr w:type="gram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внимание своему статусу.</w:t>
      </w:r>
    </w:p>
    <w:p w:rsidR="009315DC" w:rsidRPr="00CF39CB" w:rsidRDefault="009315DC" w:rsidP="009315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 эти изменения требуют соответствующего реагирования со стороны учреждения: </w:t>
      </w:r>
    </w:p>
    <w:p w:rsidR="009315DC" w:rsidRPr="00CF39CB" w:rsidRDefault="009315DC" w:rsidP="009315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на более высокие показатели в достижениях воспитанников, обеспечения более высокого качества клу</w:t>
      </w:r>
      <w:r w:rsidR="0074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бных занятий, соответственно –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воспитанников в мероприятиях, проектах, акциях более высокого статуса, системного подхода к созданию «ситуации успеха» для занимающихся в центре ребят;</w:t>
      </w:r>
    </w:p>
    <w:p w:rsidR="00440458" w:rsidRPr="00CF39CB" w:rsidRDefault="009315DC" w:rsidP="008E5AF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большее внимание требуется уделять имиджу учреждения, его авторитету на уровне города, </w:t>
      </w:r>
      <w:r w:rsidR="0025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культуре,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внешнему и внутрен</w:t>
      </w:r>
      <w:r w:rsidR="008E5AF9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информационному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пространству, представи</w:t>
      </w:r>
      <w:r w:rsidR="008E5AF9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тельским функциям специалистов.</w:t>
      </w:r>
    </w:p>
    <w:p w:rsidR="00B12EA3" w:rsidRPr="00CF39CB" w:rsidRDefault="00B12EA3" w:rsidP="00B12EA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A3" w:rsidRPr="00CF39CB" w:rsidRDefault="00B12EA3" w:rsidP="00B1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3.3.Анализ направлений деятельности</w:t>
      </w:r>
      <w:r w:rsidR="00740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</w:t>
      </w:r>
      <w:r w:rsidR="008E5AF9"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выполняемых работ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позиций соответствия тенденциям молодежной политики и социальному заказу</w:t>
      </w:r>
    </w:p>
    <w:p w:rsidR="00B12EA3" w:rsidRPr="00CF39CB" w:rsidRDefault="00B12EA3" w:rsidP="00B1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860" w:rsidRPr="00CF39CB" w:rsidRDefault="00C94860" w:rsidP="008E5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МЦ «Кристальный» осуществляет свою деятельность по </w:t>
      </w:r>
      <w:r w:rsidR="008E5AF9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 муниципальной молодежной политики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860" w:rsidRPr="00CF39CB" w:rsidRDefault="00C94860" w:rsidP="00C948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«Содействие   развитию   активной   жизненной   позиции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молодежи»;</w:t>
      </w:r>
    </w:p>
    <w:p w:rsidR="00C94860" w:rsidRPr="00CF39CB" w:rsidRDefault="00C94860" w:rsidP="00C948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«Содействие формированию здорового образа жизни в молодежной среде»;</w:t>
      </w:r>
    </w:p>
    <w:p w:rsidR="00C94860" w:rsidRPr="00CF39CB" w:rsidRDefault="00C94860" w:rsidP="00C948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«Гражданское и патриотическое воспитание молодёжи»;</w:t>
      </w:r>
    </w:p>
    <w:p w:rsidR="00C94860" w:rsidRPr="00CF39CB" w:rsidRDefault="00C94860" w:rsidP="00C948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«Содействие в выборе профессии и ориентировании на рынке труда»;</w:t>
      </w:r>
    </w:p>
    <w:p w:rsidR="00C94860" w:rsidRPr="00CF39CB" w:rsidRDefault="00C94860" w:rsidP="00C948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«Содействие молодёжи в трудной жизненной ситуации».</w:t>
      </w:r>
    </w:p>
    <w:p w:rsidR="00FB56D9" w:rsidRPr="00CF39CB" w:rsidRDefault="00C94860" w:rsidP="00C9486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Проанализировав потребности молодёжи и возможности центра, коллектив МЦ «Кристальный» ставит перед собой задачу в 2018-2020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56D9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деятельность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E3DDB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направлениям.</w:t>
      </w:r>
    </w:p>
    <w:p w:rsidR="008E5AF9" w:rsidRPr="00CF39CB" w:rsidRDefault="008E5AF9" w:rsidP="00C9486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D9" w:rsidRPr="00CF39CB" w:rsidRDefault="00FB56D9" w:rsidP="00FB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3.4.Анализ соответствия материально-технической базы современным формам работы с молодежью</w:t>
      </w:r>
    </w:p>
    <w:p w:rsidR="00FB56D9" w:rsidRPr="00CF39CB" w:rsidRDefault="00FB56D9" w:rsidP="00FB56D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D9" w:rsidRPr="00CF39CB" w:rsidRDefault="00FB56D9" w:rsidP="00FB56D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Помещения и открытые спортивные объекты, находящиеся в ведении МЦ «Кристальный», в течение последних 5 лет были отремонтированы и модернизированы. Качественное развитие получила материально-техническая база, сегодня она нуждается лишь в отдельных дополнениях и текущем обновлении; состояние материальной базы центра можно назвать удовлетворительным.</w:t>
      </w:r>
    </w:p>
    <w:p w:rsidR="00FB56D9" w:rsidRDefault="00FB56D9" w:rsidP="00FB56D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Однако необходим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учитывать и то, что </w:t>
      </w:r>
      <w:proofErr w:type="gramStart"/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есть активно развивающиеся направления, которые могут в ближайшее время потребовать соответствующего оснащения. Кроме того, актуальной для учреждения является задача организации деятельности, приносящей доход, а это тоже потребует своего материально-технического обеспечения. Новые задачи, стоящие перед коллективом на следующий программный перио</w:t>
      </w:r>
      <w:r w:rsidR="00401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должны поддерживаться соответствующими вложениями в материальную базу.</w:t>
      </w:r>
    </w:p>
    <w:p w:rsidR="0094119D" w:rsidRPr="00CF39CB" w:rsidRDefault="0094119D" w:rsidP="00FB56D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D9" w:rsidRPr="00CF39CB" w:rsidRDefault="00FB56D9" w:rsidP="0094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3.5.Анализ эффективности взаимодействия внешних связей учреждения</w:t>
      </w:r>
    </w:p>
    <w:p w:rsidR="00FB56D9" w:rsidRPr="00CF39CB" w:rsidRDefault="00FB56D9" w:rsidP="00FB56D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D9" w:rsidRDefault="00FB56D9" w:rsidP="00FB56D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связи МБУ МЦ «Кристальный» мож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назвать достаточно широки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ми: в наличии договора о сотрудничестве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учреждениями и организациями, осуществляющими социально значимую деятельность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совместном использовании имущества, 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совместного планирования и реализации планов по основной деятельности (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и молодёжные общественные организации, неформальные группы молодежи,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муниципальные предприятия и организации, школы, депутаты округов,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ТОСы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частные предприятия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36F0A" w:rsidRPr="00CF39CB" w:rsidRDefault="00436F0A" w:rsidP="00FB56D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программном периоде были заключены договора о безвозмездном пользовании спортивными объектами и земельными участками различных муниципальных учреждений и предприятий Новосибирска.</w:t>
      </w:r>
    </w:p>
    <w:p w:rsidR="00FB56D9" w:rsidRPr="00CF39CB" w:rsidRDefault="00FB56D9" w:rsidP="00FB56D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работы центра по развитию внешних связей можно считать привлечение средств со стороны коммерческих предприятий на основную деятельность центра. Так, в течение 2016-2017 года руководству цен</w:t>
      </w:r>
      <w:r w:rsidR="00ED543B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удалось привлечь более 400000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346234" w:rsidRPr="00CF39CB" w:rsidRDefault="00346234" w:rsidP="0034623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Учитывая внимание молодёжи к статусу и уровню проектов, в которых она участвует, учреждению необходимо продолжать и развивать работу по объединению ресурсов с другими организациями и группами в целях достижения большего эффекта своей деятельности.</w:t>
      </w:r>
      <w:r w:rsidR="0043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реальная перспектива не только в привлечении к сотрудничеству новых партнеров, но и выхода на качественно новый уровень уже имеющихся партнерских связей.</w:t>
      </w:r>
    </w:p>
    <w:p w:rsidR="00FB56D9" w:rsidRPr="00CF39CB" w:rsidRDefault="00FB56D9" w:rsidP="00FB56D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34" w:rsidRPr="00CF39CB" w:rsidRDefault="00346234" w:rsidP="009411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3.6.Анализ кадрового состава и структуры управления учреждением</w:t>
      </w:r>
    </w:p>
    <w:p w:rsidR="00346234" w:rsidRPr="00CF39CB" w:rsidRDefault="00346234" w:rsidP="003462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Кадровый состав центр</w:t>
      </w:r>
      <w:r w:rsidR="00ED543B"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можно охарактеризовать как неоднородный</w:t>
      </w: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46234" w:rsidRPr="00CF39CB" w:rsidRDefault="00346234" w:rsidP="003462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среди специалистов, и среди технического персонала есть сотрудники, обладающие профессиональными компетенциями на высоком уровне, большим опытом работы по своему направлению, в учреждении, в отрасли.  Многие специалисты прошли курсы повышения квалификации, все РКФ и </w:t>
      </w:r>
      <w:r w:rsidR="00ED543B"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часть </w:t>
      </w: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СРМ имеют специальное профильное образование. </w:t>
      </w:r>
    </w:p>
    <w:p w:rsidR="00346234" w:rsidRPr="00CF39CB" w:rsidRDefault="00346234" w:rsidP="003462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Проблемой кадрового состава является текучесть кадров по ряду должностей.</w:t>
      </w:r>
    </w:p>
    <w:p w:rsidR="00346234" w:rsidRPr="00CF39CB" w:rsidRDefault="00FA739A" w:rsidP="009411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объёмам штатного расписания и МТБ центр относится к небольшим учреждениям, работает достаточно давно, поэтому структура управления на сегодняшний день достаточно проработана, устойчива, оптимальна.</w:t>
      </w:r>
    </w:p>
    <w:p w:rsidR="00346234" w:rsidRPr="0094119D" w:rsidRDefault="00FA739A" w:rsidP="009411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Уровень достижений учреждения и связанные с этим тенде</w:t>
      </w:r>
      <w:r w:rsidR="0094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нции изменения его деятельности</w:t>
      </w:r>
    </w:p>
    <w:p w:rsidR="00FA739A" w:rsidRPr="00CF39CB" w:rsidRDefault="00FA739A" w:rsidP="00FA73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 сильных профессионалов, крепкая материально-техническая база, работа по привлечению внебюджетных средств позволили центру добиться успехов по ряду направлений:</w:t>
      </w:r>
    </w:p>
    <w:p w:rsidR="00FA739A" w:rsidRPr="00CF39CB" w:rsidRDefault="00FA739A" w:rsidP="00FA73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высокий уровень сохранности контингента клубных объединений;</w:t>
      </w:r>
    </w:p>
    <w:p w:rsidR="00FA739A" w:rsidRPr="00CF39CB" w:rsidRDefault="00FA739A" w:rsidP="00FA73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право организации и проведения ряда городских и районных мероприятий;</w:t>
      </w:r>
    </w:p>
    <w:p w:rsidR="00FA739A" w:rsidRPr="00CF39CB" w:rsidRDefault="00FA739A" w:rsidP="00FA73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участие в турнирах, соревнованиях регионального и всероссийского уровня;</w:t>
      </w:r>
    </w:p>
    <w:p w:rsidR="00FA739A" w:rsidRPr="00CF39CB" w:rsidRDefault="00FA739A" w:rsidP="00FA73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успехи воспитанников, подтверждённые в 2016-17 годах грамотами и дипломами соревн</w:t>
      </w:r>
      <w:r w:rsidR="00436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ований международного уровня, федерального уровня, регионального уровня </w:t>
      </w: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др.</w:t>
      </w:r>
    </w:p>
    <w:p w:rsidR="00FA739A" w:rsidRPr="00CF39CB" w:rsidRDefault="00FA739A" w:rsidP="00FA73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центре оказываются уникальные для учреждений молодёжной политики Новосибирска услуги (команды по женскому хоккею, женскому футболу, велотуризму);</w:t>
      </w:r>
    </w:p>
    <w:p w:rsidR="00FA739A" w:rsidRPr="00CF39CB" w:rsidRDefault="00FA739A" w:rsidP="00FA73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успешно реализуется программа по обеспечению занятости и </w:t>
      </w:r>
      <w:r w:rsidR="0059077F"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 досуга подростков,</w:t>
      </w:r>
      <w:r w:rsidRPr="00CF3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молодёжи в летний период.</w:t>
      </w:r>
    </w:p>
    <w:p w:rsidR="00734E63" w:rsidRPr="00CF39CB" w:rsidRDefault="00734E63" w:rsidP="00734E6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63" w:rsidRPr="00CF39CB" w:rsidRDefault="00734E63" w:rsidP="00734E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3.8.Анализ выявленных проблем и </w:t>
      </w:r>
      <w:r w:rsidR="001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</w:t>
      </w:r>
    </w:p>
    <w:p w:rsidR="0059077F" w:rsidRPr="00CF39CB" w:rsidRDefault="00BE4901" w:rsidP="0059077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Обширный опыт, новый инструментарий работы, наличие опытных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кадров, модернизированная материальная база – все должно стать основой для выхода учреждения на новый уровень работы по основному направлению – пропаганда здорового образа жизни</w:t>
      </w:r>
      <w:r w:rsidR="0059077F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появившегося ресурса для повышения эффективности работы по пропаганде ЗОЖ в молодежной среде станет решением проблемы.</w:t>
      </w:r>
      <w:r w:rsid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A4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качественного повышения эффективности работы в этом направлении </w:t>
      </w:r>
      <w:r w:rsid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учреждение, прежде всего, должно решить задачу </w:t>
      </w:r>
      <w:r w:rsidR="00893738" w:rsidRPr="00A42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интеграции и объединению потенциала разных направлений своей деятельности</w:t>
      </w:r>
      <w:r w:rsid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77F" w:rsidRPr="00893738" w:rsidRDefault="00BE4901" w:rsidP="0059077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отрасли существуют примеры </w:t>
      </w:r>
      <w:r w:rsidR="00F4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эффективности информационного пространства. Для МЦ «Кристальный» это видимый ориентир, которого коллектив пока еще не достиг, хотя имеет для этого все возможности.</w:t>
      </w:r>
      <w:r w:rsidR="0059077F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077F"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</w:t>
      </w:r>
      <w:r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одимость пересмотреть и модерни</w:t>
      </w:r>
      <w:r w:rsidR="0059077F"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зировать работу </w:t>
      </w:r>
      <w:r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информационного прост</w:t>
      </w:r>
      <w:r w:rsidR="00893738"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анства </w:t>
      </w:r>
      <w:r w:rsidR="0059077F"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</w:t>
      </w:r>
      <w:r w:rsidR="00893738" w:rsidRP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повышения её эффективности ставится в качестве одной из приоритетных задач на предстоящий программный период.</w:t>
      </w:r>
      <w:r w:rsid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одной из главных функций молодежной политики является </w:t>
      </w:r>
      <w:r w:rsidR="00893738" w:rsidRPr="00F45A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пропаганда конструктивных ценностей в молодежной среде</w:t>
      </w:r>
      <w:r w:rsid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учреждения актуален переход от простого информационного сопровождения к информационной координации </w:t>
      </w:r>
      <w:r w:rsidR="00F4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</w:t>
      </w:r>
      <w:r w:rsidR="008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деятельности центра.</w:t>
      </w:r>
    </w:p>
    <w:p w:rsidR="00734E63" w:rsidRDefault="00A424D4" w:rsidP="00924E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Несмотря на достаточно широкий спектр внешних связей учреждения, в полной мере потенциал учреждения в этой области не использован.</w:t>
      </w:r>
      <w:r w:rsidR="00EE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</w:t>
      </w:r>
      <w:proofErr w:type="gramStart"/>
      <w:r w:rsidR="00EE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правило</w:t>
      </w:r>
      <w:proofErr w:type="gramEnd"/>
      <w:r w:rsidR="00EE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отдельным мероприятиям привлекается отдельный партнер.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6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Выступить координирующим центром для партеров, п</w:t>
      </w:r>
      <w:r w:rsidRPr="00EE6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ривлечь </w:t>
      </w:r>
      <w:r w:rsidR="00EE6E0D" w:rsidRPr="00EE6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сразу многих</w:t>
      </w:r>
      <w:r w:rsidRPr="00EE6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партнеров к участию в мероприятиях центра, к реализации мероприятий в рамках проектов, </w:t>
      </w:r>
      <w:r w:rsidR="00EE6E0D" w:rsidRPr="00EE6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 организации походов, включить их в деятельность клубных формирований</w:t>
      </w:r>
      <w:r w:rsidR="00EE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тем самым качественно повысить </w:t>
      </w:r>
      <w:r w:rsidR="00EE6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эффективность сотрудничества становится актуальной задачей для центра в следующем программном периоде.</w:t>
      </w:r>
    </w:p>
    <w:p w:rsidR="00EE6E0D" w:rsidRDefault="00EE6E0D" w:rsidP="00924E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 центр не имел серьезных возможностей для организации деятельности, приносящей доход. Материальные ресурсы центра не были достаточно развиты и полностью задействовались на выполнение муниципального задания. В 2017 году развитие материальной базы и модернизация спортивных объектов изменили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появилась возможность для развития этого направления деятельности.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перед центром на предстоящий программный период стоит задача </w:t>
      </w:r>
      <w:r w:rsidRPr="00EE6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развития деятельности, приносящей доход.</w:t>
      </w:r>
    </w:p>
    <w:p w:rsidR="00EE6E0D" w:rsidRPr="00401CD9" w:rsidRDefault="00401CD9" w:rsidP="00924E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Социальная задача обеспечения безопасности учреждений в последние годы вошла в число приоритетных. Однако в силу отсутствия целевого финансирования, цент серьезно отстает ы в решении этого вопроса. Поэтому </w:t>
      </w:r>
      <w:r w:rsidRPr="00401CD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оснащение помещений техническими средствами, систематизация регулярных мероприятий по безопасности, повышение защищенности по разным направлениям, приведение документации в соответствие с последними изменениями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будет приоритетной задачей на предстоящий программный период.</w:t>
      </w:r>
    </w:p>
    <w:p w:rsidR="00401CD9" w:rsidRPr="00EE6E0D" w:rsidRDefault="00401CD9" w:rsidP="00924E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Материальная база удовлетворяет текущим потребностям центра. Но обозначенные выше новые задачи требуют своего материально-технического подкрепления. Поэтому в число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актуальных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вошла задача обеспечить соответствие материально-технической базы новым целевым ориентирам.</w:t>
      </w:r>
    </w:p>
    <w:p w:rsidR="0059077F" w:rsidRPr="00CF39CB" w:rsidRDefault="0059077F" w:rsidP="005907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077F" w:rsidRPr="00CF39CB" w:rsidRDefault="0059077F" w:rsidP="0059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Концептуальные основы программы</w:t>
      </w:r>
    </w:p>
    <w:p w:rsidR="0059077F" w:rsidRPr="00CF39CB" w:rsidRDefault="0059077F" w:rsidP="0059077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77F" w:rsidRDefault="0059077F" w:rsidP="0094119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 Виденье будущего образа учреждения и его возможностей</w:t>
      </w:r>
      <w:r w:rsidRPr="00CF3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4119D" w:rsidRPr="00CF39CB" w:rsidRDefault="0094119D" w:rsidP="0059077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077F" w:rsidRDefault="00893738" w:rsidP="005907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многофункциональный </w:t>
      </w:r>
      <w:r w:rsidR="007D11DA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центр, аккумулирующий и эффективно реализующий инициативы и интересы молодёжи микрорайон</w:t>
      </w:r>
      <w:r w:rsidR="0040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района, города,  посредством </w:t>
      </w:r>
      <w:r w:rsidR="007D11DA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высокоразвитых кадровых, методических, информационных и ма</w:t>
      </w:r>
      <w:r w:rsidR="00FD6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териальных ресурсов, оказывающий</w:t>
      </w:r>
      <w:r w:rsidR="007D11DA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актуальные,  востребованные социальные услуги для подростков и молодёжи.</w:t>
      </w:r>
    </w:p>
    <w:p w:rsidR="0094119D" w:rsidRPr="00CF39CB" w:rsidRDefault="0094119D" w:rsidP="005907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DA" w:rsidRPr="00CF39CB" w:rsidRDefault="007D11DA" w:rsidP="007D1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Основная идея учреждения, его миссия, основные принципы жизнедеятельности</w:t>
      </w:r>
      <w:r w:rsidRPr="00CF3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7D11DA" w:rsidRPr="00CF39CB" w:rsidRDefault="007D11DA" w:rsidP="007D1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Учреждение функционирует в качестве ресурсного центра для реализации конструктивных инициатив и интересов молодёжи</w:t>
      </w:r>
      <w:r w:rsidR="0040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в области </w:t>
      </w:r>
      <w:r w:rsidR="00401CD9" w:rsidRPr="008920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физкультуры, массового спорта, здорового образа жизни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ориентируясь при этом на приоритетные направления молодёжной политики на принципах</w:t>
      </w:r>
      <w:r w:rsidR="000407D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1DA" w:rsidRPr="00CF39CB" w:rsidRDefault="007D11DA" w:rsidP="007D11DA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добровольность участия молодежи в </w:t>
      </w:r>
      <w:r w:rsidR="000407D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учреждения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политики; </w:t>
      </w:r>
    </w:p>
    <w:p w:rsidR="007D11DA" w:rsidRPr="00CF39CB" w:rsidRDefault="007D11DA" w:rsidP="007D11DA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открытость центра для подростков и молодежи всех социальных категорий; </w:t>
      </w:r>
    </w:p>
    <w:p w:rsidR="007D11DA" w:rsidRPr="00CF39CB" w:rsidRDefault="007D11DA" w:rsidP="007D11DA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приоритет самореализации подростков и молодежи; </w:t>
      </w:r>
    </w:p>
    <w:p w:rsidR="007D11DA" w:rsidRPr="00CF39CB" w:rsidRDefault="007D11DA" w:rsidP="007D11DA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самодеятельности и </w:t>
      </w:r>
      <w:r w:rsidR="000407D1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выбора молодежи содержания,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 деятельности; </w:t>
      </w:r>
    </w:p>
    <w:p w:rsidR="007D11DA" w:rsidRDefault="007D11DA" w:rsidP="007D11DA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ориентированность на включение участников в реальную социально-значимую деятельность и создание ситуации успеха для каждого получателя услуг центра.</w:t>
      </w:r>
    </w:p>
    <w:p w:rsidR="0094119D" w:rsidRPr="00CF39CB" w:rsidRDefault="0094119D" w:rsidP="007D11DA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D1" w:rsidRPr="00CF39CB" w:rsidRDefault="000407D1" w:rsidP="000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CF3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нововведений в деятельность учреждения: </w:t>
      </w:r>
    </w:p>
    <w:p w:rsidR="000407D1" w:rsidRPr="00CF39CB" w:rsidRDefault="000407D1" w:rsidP="0004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Нововведения в деятельность учреждения </w:t>
      </w:r>
      <w:r w:rsidR="00892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развитие основной деятельности, информационного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учреждения, разви</w:t>
      </w:r>
      <w:r w:rsidR="008920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деятельности, приносящей доход, укрепления безопасности и материально-технической базы центра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10F" w:rsidRPr="00CF39CB" w:rsidRDefault="00D1110F" w:rsidP="007D11DA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0F" w:rsidRPr="00CF39CB" w:rsidRDefault="00D1110F" w:rsidP="00D1110F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Основные цель и задачи программы, сроки и этапы ее реализации</w:t>
      </w:r>
    </w:p>
    <w:p w:rsidR="00D1110F" w:rsidRPr="00CF39CB" w:rsidRDefault="00D1110F" w:rsidP="00D1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D1110F" w:rsidRPr="00CF39CB" w:rsidRDefault="00D1110F" w:rsidP="00D1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10F" w:rsidRPr="00CF39CB" w:rsidRDefault="00D1110F" w:rsidP="00D11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итогов проведённого анализа внешней среды и внутренней среды МБУ МЦ «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Кристальный</w:t>
      </w:r>
      <w:proofErr w:type="gram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сопоставления сильных и слабых сторон учреждения; опираясь на приоритеты государственной и муниципальной молодёжной политики, в соответствии с Уставом учреждения определена</w:t>
      </w:r>
    </w:p>
    <w:p w:rsidR="00D1110F" w:rsidRPr="00CF39CB" w:rsidRDefault="00D1110F" w:rsidP="00D1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Программы развития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110F" w:rsidRPr="00CF39CB" w:rsidRDefault="00D1110F" w:rsidP="00D1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потенциала учреждения как ресурсной базы д</w:t>
      </w:r>
      <w:r w:rsidR="008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более полной, эффективной и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реализации конструктивных инициатив молодёжи микрорайона, района, города, а также обеспечение большей информационной </w:t>
      </w:r>
      <w:r w:rsidR="00892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центра для пропаганды конструктивных ценностей в молодежной среде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10F" w:rsidRPr="00CF39CB" w:rsidRDefault="00D1110F" w:rsidP="00D111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поставленной целью 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</w:p>
    <w:p w:rsidR="00D1110F" w:rsidRPr="00CF39CB" w:rsidRDefault="00D1110F" w:rsidP="00D111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CF39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адачи:</w:t>
      </w:r>
    </w:p>
    <w:p w:rsidR="0089201B" w:rsidRDefault="0089201B" w:rsidP="0089201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потенциала центра в области пропаганды здорового образа жизни;</w:t>
      </w:r>
    </w:p>
    <w:p w:rsidR="0089201B" w:rsidRDefault="0089201B" w:rsidP="0089201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развитие информационного пространства центра;</w:t>
      </w:r>
    </w:p>
    <w:p w:rsidR="0089201B" w:rsidRDefault="0089201B" w:rsidP="0089201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развитие социального партнерства;</w:t>
      </w:r>
    </w:p>
    <w:p w:rsidR="0089201B" w:rsidRDefault="0089201B" w:rsidP="0089201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систему работы центра деятельности, приносящей доход;</w:t>
      </w:r>
    </w:p>
    <w:p w:rsidR="0089201B" w:rsidRDefault="0089201B" w:rsidP="0089201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систем безопасности учреждения;</w:t>
      </w:r>
    </w:p>
    <w:p w:rsidR="0089201B" w:rsidRDefault="0089201B" w:rsidP="0089201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МТБ для решения вышеназванных задач.</w:t>
      </w:r>
    </w:p>
    <w:p w:rsidR="00D1110F" w:rsidRPr="00CF39CB" w:rsidRDefault="00D1110F" w:rsidP="00D111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0F" w:rsidRPr="0094119D" w:rsidRDefault="00D1110F" w:rsidP="0094119D">
      <w:pPr>
        <w:pStyle w:val="a3"/>
        <w:numPr>
          <w:ilvl w:val="1"/>
          <w:numId w:val="18"/>
        </w:numPr>
        <w:tabs>
          <w:tab w:val="left" w:pos="10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Управление, реализация и корректировка</w:t>
      </w:r>
      <w:r w:rsidRPr="009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1110F" w:rsidRPr="00CF39CB" w:rsidRDefault="00D1110F" w:rsidP="00D1110F">
      <w:p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Управление Программой осуществляет руководство МБУ МЦ «Кристальный». В реализации программы принимает участие руководс</w:t>
      </w:r>
      <w:r w:rsidR="008920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тво, коллектив, родители воспитанников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молодёжный актив центра. Программа носит гибкий характер и может корректироваться в зависимости от значимых изменений во внешней или внутренней среде центра.</w:t>
      </w:r>
    </w:p>
    <w:p w:rsidR="00D1110F" w:rsidRPr="00CF39CB" w:rsidRDefault="00D1110F" w:rsidP="00D1110F">
      <w:p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0F" w:rsidRPr="00CF39CB" w:rsidRDefault="00D1110F" w:rsidP="00D1110F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Этапы реализации программы</w:t>
      </w:r>
    </w:p>
    <w:p w:rsidR="00D1110F" w:rsidRPr="00CF39CB" w:rsidRDefault="00D1110F" w:rsidP="00D111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будет осуществляться с января 2018 по декабрь 2020 года:</w:t>
      </w:r>
    </w:p>
    <w:p w:rsidR="00D1110F" w:rsidRPr="00CF39CB" w:rsidRDefault="00D1110F" w:rsidP="00D1110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Подготовительный этап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программы направлен на определение тактики решения каждой задачи и чёткого определения 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proofErr w:type="gram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мероприятия по реализации программы. </w:t>
      </w:r>
    </w:p>
    <w:p w:rsidR="00D1110F" w:rsidRPr="00CF39CB" w:rsidRDefault="00D1110F" w:rsidP="00D1110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этап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</w:t>
      </w:r>
      <w:proofErr w:type="gram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proofErr w:type="gram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всех мероприятий по решению поставленных задач.</w:t>
      </w:r>
    </w:p>
    <w:p w:rsidR="00FB5BED" w:rsidRPr="00CF39CB" w:rsidRDefault="00FB5BED" w:rsidP="00FB5BED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Обобщающий этап 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анализ достигнутых результатов и определение перспектив дальнейшего развития МЦ «Кристальный».</w:t>
      </w:r>
    </w:p>
    <w:p w:rsidR="00FB5BED" w:rsidRPr="00CF39CB" w:rsidRDefault="00FB5BED" w:rsidP="00FB5BED">
      <w:pPr>
        <w:ind w:firstLine="284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B5BED" w:rsidRPr="0094119D" w:rsidRDefault="00FB5BED" w:rsidP="0094119D">
      <w:pPr>
        <w:pStyle w:val="a3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 перспективы развития ресурсного обеспечения программы</w:t>
      </w:r>
    </w:p>
    <w:p w:rsidR="00FB5BED" w:rsidRPr="00CF39CB" w:rsidRDefault="00FB5BED" w:rsidP="0094119D">
      <w:pPr>
        <w:numPr>
          <w:ilvl w:val="1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</w:t>
      </w:r>
    </w:p>
    <w:p w:rsidR="00FB5BED" w:rsidRPr="00CF39CB" w:rsidRDefault="00FB5BED" w:rsidP="00FB5BED">
      <w:pPr>
        <w:spacing w:after="0" w:line="240" w:lineRule="auto"/>
        <w:ind w:left="114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ED" w:rsidRPr="00CF39CB" w:rsidRDefault="00FB5BED" w:rsidP="00FB5BED">
      <w:pPr>
        <w:spacing w:after="0" w:line="240" w:lineRule="auto"/>
        <w:ind w:left="114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Внешнее:</w:t>
      </w:r>
    </w:p>
    <w:p w:rsidR="00FB5BED" w:rsidRPr="00CF39CB" w:rsidRDefault="00FB5BED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государственной молодёжной политики в Российской Федерации</w:t>
      </w:r>
    </w:p>
    <w:p w:rsidR="00FB5BED" w:rsidRPr="00CF39CB" w:rsidRDefault="00FB5BED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Новосибирской области «О молодёжной политике в Новосибирской области»</w:t>
      </w:r>
    </w:p>
    <w:p w:rsidR="00FB5BED" w:rsidRPr="00CF39CB" w:rsidRDefault="00FB5BED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Ведомственная целевая программа «Развитие сферы молодёжной полити</w:t>
      </w:r>
      <w:r w:rsidR="00CA5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городе Новосибирске на 2018-21</w:t>
      </w: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CA565C" w:rsidRPr="00CA565C">
        <w:rPr>
          <w:rFonts w:ascii="open_sans" w:hAnsi="open_sans"/>
          <w:color w:val="333333"/>
          <w:sz w:val="21"/>
          <w:szCs w:val="21"/>
        </w:rPr>
        <w:t xml:space="preserve"> </w:t>
      </w:r>
    </w:p>
    <w:p w:rsidR="0061143E" w:rsidRPr="00CF39CB" w:rsidRDefault="0061143E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№ 2403-р от 29.11.2014 года «Основы государственной политики РФ на период до 2025 года»;</w:t>
      </w:r>
    </w:p>
    <w:p w:rsidR="0061143E" w:rsidRPr="00CF39CB" w:rsidRDefault="0061143E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ДКСиМП</w:t>
      </w:r>
      <w:proofErr w:type="spellEnd"/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1015-од от 23.10.13 года;</w:t>
      </w:r>
    </w:p>
    <w:p w:rsidR="0061143E" w:rsidRPr="00CF39CB" w:rsidRDefault="0061143E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3D7A"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82-ФЗ от  19.05.1995 года «Об общественных объединениях».</w:t>
      </w:r>
    </w:p>
    <w:p w:rsidR="00FB5BED" w:rsidRPr="00CF39CB" w:rsidRDefault="00FB5BED" w:rsidP="00CA565C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Внутреннее:</w:t>
      </w:r>
    </w:p>
    <w:p w:rsidR="00FB5BED" w:rsidRPr="00CF39CB" w:rsidRDefault="00FB5BED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</w:t>
      </w:r>
    </w:p>
    <w:p w:rsidR="00FB5BED" w:rsidRPr="00CF39CB" w:rsidRDefault="00FB5BED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настоящая Программа</w:t>
      </w:r>
    </w:p>
    <w:p w:rsidR="00FB5BED" w:rsidRPr="00CF39CB" w:rsidRDefault="00FB5BED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разработанный в соответствии с настоящей Программой и утверждённый перспективный (годовой) план работы </w:t>
      </w:r>
    </w:p>
    <w:p w:rsidR="00FB5BED" w:rsidRPr="00CF39CB" w:rsidRDefault="00FB5BED" w:rsidP="00CA5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акты (приказы) по учреждению, касающиеся реализации пунктов настоящей Программы</w:t>
      </w:r>
    </w:p>
    <w:p w:rsidR="00FB5BED" w:rsidRPr="00CF39CB" w:rsidRDefault="00FB5BED" w:rsidP="00FB5B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коллективный трудовой договор.</w:t>
      </w:r>
    </w:p>
    <w:p w:rsidR="00C83D7A" w:rsidRPr="00CF39CB" w:rsidRDefault="00C83D7A" w:rsidP="00FB5B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7A" w:rsidRDefault="0094119D" w:rsidP="009411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="00C83D7A" w:rsidRPr="0094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94119D" w:rsidRPr="0094119D" w:rsidRDefault="0094119D" w:rsidP="009411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7A" w:rsidRPr="00CF39CB" w:rsidRDefault="00C83D7A" w:rsidP="00C83D7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реализуют: администрация, специалисты и вспомогательный персонал центра.</w:t>
      </w:r>
    </w:p>
    <w:p w:rsidR="00C83D7A" w:rsidRPr="00CF39CB" w:rsidRDefault="00C83D7A" w:rsidP="00C83D7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247"/>
      </w:tblGrid>
      <w:tr w:rsidR="0069360E" w:rsidRPr="00CF39CB" w:rsidTr="00AC0858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8" w:rsidRPr="00CF39CB" w:rsidRDefault="00AC0858" w:rsidP="00AC085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Сотрудники центра, реализующие Программу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8" w:rsidRPr="00CF39CB" w:rsidRDefault="00AC0858" w:rsidP="00924E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ставок в соответствии со штатным расписанием </w:t>
            </w:r>
            <w:proofErr w:type="gramStart"/>
            <w:r w:rsidRPr="00CF39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конец</w:t>
            </w:r>
            <w:proofErr w:type="gramEnd"/>
            <w:r w:rsidRPr="00CF39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2017 г.</w:t>
            </w:r>
          </w:p>
        </w:tc>
      </w:tr>
      <w:tr w:rsidR="00AC0858" w:rsidRPr="00CF39CB" w:rsidTr="00AC0858">
        <w:trPr>
          <w:trHeight w:val="2186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ФК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185284" w:rsidRPr="00CF39CB" w:rsidRDefault="00185284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по связям с общественностью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C0858" w:rsidRPr="00CF39CB" w:rsidRDefault="00AC0858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C0858" w:rsidRPr="00CF39CB" w:rsidRDefault="00185284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185284" w:rsidRPr="00CF39CB" w:rsidRDefault="00185284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85284" w:rsidRPr="00CF39CB" w:rsidRDefault="00185284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:rsidR="00185284" w:rsidRPr="00CF39CB" w:rsidRDefault="00185284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5284" w:rsidRPr="00CF39CB" w:rsidRDefault="00185284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85284" w:rsidRPr="00CF39CB" w:rsidRDefault="00185284" w:rsidP="00924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1110F" w:rsidRPr="00CF39CB" w:rsidRDefault="00D1110F" w:rsidP="00D111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0F" w:rsidRPr="00CF39CB" w:rsidRDefault="00185284" w:rsidP="00D11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реализации программы планируется ввести в штатно</w:t>
      </w:r>
      <w:r w:rsidR="00B168BB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расписание центра дополнительно 0,5 ставки менеджера по связям с общественностью и ставку инструктора по физической культуре.</w:t>
      </w:r>
    </w:p>
    <w:p w:rsidR="00185284" w:rsidRPr="00CF39CB" w:rsidRDefault="00185284" w:rsidP="00D11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FE" w:rsidRPr="00CF39CB" w:rsidRDefault="007F7CFE" w:rsidP="00B07069">
      <w:pPr>
        <w:shd w:val="clear" w:color="auto" w:fill="FFFFFF"/>
        <w:spacing w:after="0" w:line="216" w:lineRule="exact"/>
        <w:ind w:left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069" w:rsidRPr="00CF39CB" w:rsidRDefault="00B07069" w:rsidP="00B07069">
      <w:pPr>
        <w:shd w:val="clear" w:color="auto" w:fill="FFFFFF"/>
        <w:spacing w:after="0" w:line="216" w:lineRule="exact"/>
        <w:ind w:left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Механизмы реализации программы развития</w:t>
      </w:r>
    </w:p>
    <w:p w:rsidR="00B07069" w:rsidRPr="00CF39CB" w:rsidRDefault="00B07069" w:rsidP="00B07069">
      <w:pPr>
        <w:shd w:val="clear" w:color="auto" w:fill="FFFFFF"/>
        <w:spacing w:after="0" w:line="216" w:lineRule="exact"/>
        <w:ind w:left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069" w:rsidRPr="00CF39CB" w:rsidRDefault="00B07069" w:rsidP="00B07069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7.1. Деятельность по решению поставленных задач</w:t>
      </w:r>
    </w:p>
    <w:p w:rsidR="00B07069" w:rsidRPr="00CF39CB" w:rsidRDefault="00B07069" w:rsidP="00B07069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CFE" w:rsidRPr="00CF39CB" w:rsidRDefault="007F7CFE" w:rsidP="00CE23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</w:pPr>
      <w:r w:rsidRPr="00CF39CB">
        <w:rPr>
          <w:rFonts w:ascii="Times New Roman" w:eastAsia="Times New Roman" w:hAnsi="Times New Roman" w:cs="Times New Roman"/>
          <w:iCs/>
          <w:spacing w:val="-4"/>
          <w:sz w:val="32"/>
          <w:szCs w:val="32"/>
          <w:lang w:eastAsia="ru-RU"/>
        </w:rPr>
        <w:t>Механизмом</w:t>
      </w:r>
      <w:r w:rsidRPr="00CF39CB">
        <w:rPr>
          <w:rFonts w:ascii="Times New Roman" w:eastAsia="Times New Roman" w:hAnsi="Times New Roman" w:cs="Times New Roman"/>
          <w:i/>
          <w:spacing w:val="-4"/>
          <w:sz w:val="29"/>
          <w:szCs w:val="29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реализации программы является </w:t>
      </w:r>
      <w:r w:rsidRPr="00CF39CB">
        <w:rPr>
          <w:rFonts w:ascii="Times New Roman" w:eastAsia="Times New Roman" w:hAnsi="Times New Roman" w:cs="Times New Roman"/>
          <w:i/>
          <w:iCs/>
          <w:spacing w:val="-4"/>
          <w:sz w:val="29"/>
          <w:szCs w:val="29"/>
          <w:lang w:eastAsia="ru-RU"/>
        </w:rPr>
        <w:t>социальное программирование</w:t>
      </w:r>
      <w:r w:rsidRPr="00CF39CB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, результатом, которого будут подпрограммы, направленные на решение выявленных проблем. </w:t>
      </w:r>
      <w:r w:rsidRPr="00CF39CB">
        <w:rPr>
          <w:rFonts w:ascii="Times New Roman" w:eastAsia="Times New Roman" w:hAnsi="Times New Roman" w:cs="Times New Roman"/>
          <w:spacing w:val="-2"/>
          <w:sz w:val="29"/>
          <w:szCs w:val="29"/>
          <w:lang w:eastAsia="ru-RU"/>
        </w:rPr>
        <w:t xml:space="preserve">Подпрограммы станут </w:t>
      </w:r>
      <w:r w:rsidRPr="00CF39CB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организационной основой конкретных изменений на определенный период </w:t>
      </w:r>
      <w:r w:rsidRPr="00CF39CB"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  <w:t xml:space="preserve">времени </w:t>
      </w:r>
      <w:r w:rsidR="00CE2365" w:rsidRPr="00CF39CB"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  <w:t xml:space="preserve">и </w:t>
      </w:r>
      <w:r w:rsidR="00CE2365" w:rsidRPr="00CF39CB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>обеспечат</w:t>
      </w:r>
      <w:r w:rsidRPr="00CF39CB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 xml:space="preserve"> достижение стратегической цели.</w:t>
      </w:r>
    </w:p>
    <w:p w:rsidR="00CE2365" w:rsidRPr="00CF39CB" w:rsidRDefault="00CE2365" w:rsidP="00CE2365">
      <w:pPr>
        <w:shd w:val="clear" w:color="auto" w:fill="FFFFFF"/>
        <w:spacing w:before="322" w:after="0"/>
        <w:jc w:val="center"/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</w:pPr>
      <w:r w:rsidRPr="00CF39CB"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  <w:t xml:space="preserve">В срок 2018-2020 </w:t>
      </w:r>
      <w:proofErr w:type="spellStart"/>
      <w:r w:rsidRPr="00CF39CB"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  <w:t>г.г</w:t>
      </w:r>
      <w:proofErr w:type="spellEnd"/>
      <w:r w:rsidRPr="00CF39CB">
        <w:rPr>
          <w:rFonts w:ascii="Times New Roman" w:eastAsia="Times New Roman" w:hAnsi="Times New Roman" w:cs="Times New Roman"/>
          <w:spacing w:val="-7"/>
          <w:sz w:val="29"/>
          <w:szCs w:val="29"/>
          <w:lang w:eastAsia="ru-RU"/>
        </w:rPr>
        <w:t>. будут реализованы следующие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9360E" w:rsidRPr="00CF39CB" w:rsidTr="00547A6C">
        <w:trPr>
          <w:trHeight w:val="656"/>
        </w:trPr>
        <w:tc>
          <w:tcPr>
            <w:tcW w:w="7508" w:type="dxa"/>
          </w:tcPr>
          <w:p w:rsidR="00CE2365" w:rsidRPr="00CF39CB" w:rsidRDefault="00CE2365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837" w:type="dxa"/>
          </w:tcPr>
          <w:p w:rsidR="00CE2365" w:rsidRPr="00CF39CB" w:rsidRDefault="00CE2365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69360E" w:rsidRPr="00CF39CB" w:rsidTr="00547A6C">
        <w:trPr>
          <w:trHeight w:val="559"/>
        </w:trPr>
        <w:tc>
          <w:tcPr>
            <w:tcW w:w="7508" w:type="dxa"/>
          </w:tcPr>
          <w:p w:rsidR="00CE2365" w:rsidRPr="00CF39CB" w:rsidRDefault="00B168BB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Молодежный центр как субъект пропаганды здорового образа жизни в молодежной среде</w:t>
            </w:r>
          </w:p>
        </w:tc>
        <w:tc>
          <w:tcPr>
            <w:tcW w:w="1837" w:type="dxa"/>
          </w:tcPr>
          <w:p w:rsidR="00CE2365" w:rsidRPr="00CF39CB" w:rsidRDefault="00B168BB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2018-2020</w:t>
            </w:r>
          </w:p>
        </w:tc>
      </w:tr>
      <w:tr w:rsidR="0069360E" w:rsidRPr="00CF39CB" w:rsidTr="00547A6C">
        <w:trPr>
          <w:trHeight w:val="656"/>
        </w:trPr>
        <w:tc>
          <w:tcPr>
            <w:tcW w:w="7508" w:type="dxa"/>
          </w:tcPr>
          <w:p w:rsidR="00CE2365" w:rsidRPr="00CF39CB" w:rsidRDefault="00B168BB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Молодежный центр как </w:t>
            </w:r>
            <w:r w:rsidR="00547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открытое информационное пространство</w:t>
            </w:r>
          </w:p>
        </w:tc>
        <w:tc>
          <w:tcPr>
            <w:tcW w:w="1837" w:type="dxa"/>
          </w:tcPr>
          <w:p w:rsidR="00CE2365" w:rsidRPr="00CF39CB" w:rsidRDefault="00547A6C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</w:tr>
      <w:tr w:rsidR="0069360E" w:rsidRPr="00CF39CB" w:rsidTr="00547A6C">
        <w:trPr>
          <w:trHeight w:val="757"/>
        </w:trPr>
        <w:tc>
          <w:tcPr>
            <w:tcW w:w="7508" w:type="dxa"/>
          </w:tcPr>
          <w:p w:rsidR="00CE2365" w:rsidRPr="00CF39CB" w:rsidRDefault="00547A6C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Молодежный центр как субъект деятельности, приносящей доход</w:t>
            </w:r>
          </w:p>
        </w:tc>
        <w:tc>
          <w:tcPr>
            <w:tcW w:w="1837" w:type="dxa"/>
          </w:tcPr>
          <w:p w:rsidR="00CE2365" w:rsidRPr="00CF39CB" w:rsidRDefault="00547A6C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2018-2020</w:t>
            </w:r>
          </w:p>
        </w:tc>
      </w:tr>
      <w:tr w:rsidR="00CE2365" w:rsidRPr="00CF39CB" w:rsidTr="00547A6C">
        <w:trPr>
          <w:trHeight w:val="656"/>
        </w:trPr>
        <w:tc>
          <w:tcPr>
            <w:tcW w:w="7508" w:type="dxa"/>
          </w:tcPr>
          <w:p w:rsidR="00CE2365" w:rsidRPr="00CF39CB" w:rsidRDefault="00547A6C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Молодежный центр как территория безопасности</w:t>
            </w:r>
          </w:p>
        </w:tc>
        <w:tc>
          <w:tcPr>
            <w:tcW w:w="1837" w:type="dxa"/>
          </w:tcPr>
          <w:p w:rsidR="00CE2365" w:rsidRPr="00CF39CB" w:rsidRDefault="00547A6C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 г</w:t>
            </w:r>
          </w:p>
        </w:tc>
      </w:tr>
      <w:tr w:rsidR="00547A6C" w:rsidRPr="00CF39CB" w:rsidTr="00547A6C">
        <w:trPr>
          <w:trHeight w:val="656"/>
        </w:trPr>
        <w:tc>
          <w:tcPr>
            <w:tcW w:w="7508" w:type="dxa"/>
          </w:tcPr>
          <w:p w:rsidR="00547A6C" w:rsidRDefault="00547A6C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Молодежный центр как субъект развития МТБ</w:t>
            </w:r>
          </w:p>
        </w:tc>
        <w:tc>
          <w:tcPr>
            <w:tcW w:w="1837" w:type="dxa"/>
          </w:tcPr>
          <w:p w:rsidR="00547A6C" w:rsidRDefault="00547A6C" w:rsidP="003F7E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2018-2020</w:t>
            </w:r>
          </w:p>
        </w:tc>
      </w:tr>
    </w:tbl>
    <w:p w:rsidR="00CE2365" w:rsidRPr="00CF39CB" w:rsidRDefault="00CE2365" w:rsidP="00547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</w:pPr>
    </w:p>
    <w:p w:rsidR="00B07069" w:rsidRPr="00CF39CB" w:rsidRDefault="00B07069" w:rsidP="0018528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6C" w:rsidRDefault="00701F7C" w:rsidP="00701F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7.3.П</w:t>
      </w:r>
      <w:r w:rsidR="00956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</w:t>
      </w:r>
      <w:r w:rsidRPr="00CF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</w:t>
      </w:r>
      <w:r w:rsidR="00956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развития</w:t>
      </w:r>
    </w:p>
    <w:p w:rsidR="00701F7C" w:rsidRPr="00CF39CB" w:rsidRDefault="00956887" w:rsidP="00701F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1F7C" w:rsidRPr="00547A6C" w:rsidRDefault="00547A6C" w:rsidP="00701F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7.3.1. </w:t>
      </w:r>
      <w:r w:rsidRPr="00547A6C">
        <w:rPr>
          <w:rFonts w:ascii="Times New Roman" w:hAnsi="Times New Roman" w:cs="Times New Roman"/>
          <w:b/>
          <w:sz w:val="28"/>
          <w:szCs w:val="28"/>
          <w:lang w:eastAsia="ru-RU"/>
        </w:rPr>
        <w:t>Молодежный центр как субъект пропаганды здорового образа жизни в молодежной среде</w:t>
      </w:r>
    </w:p>
    <w:p w:rsidR="00956887" w:rsidRDefault="00956887" w:rsidP="00A23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4678"/>
        <w:gridCol w:w="1553"/>
      </w:tblGrid>
      <w:tr w:rsidR="00956887" w:rsidRPr="00FF0657" w:rsidTr="00956887">
        <w:tc>
          <w:tcPr>
            <w:tcW w:w="3261" w:type="dxa"/>
          </w:tcPr>
          <w:p w:rsidR="00956887" w:rsidRPr="00FF0657" w:rsidRDefault="00956887" w:rsidP="0095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5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678" w:type="dxa"/>
          </w:tcPr>
          <w:p w:rsidR="00956887" w:rsidRPr="00FF0657" w:rsidRDefault="00956887" w:rsidP="0095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5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3" w:type="dxa"/>
          </w:tcPr>
          <w:p w:rsidR="00956887" w:rsidRPr="00FF0657" w:rsidRDefault="00956887" w:rsidP="0095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5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956887" w:rsidRPr="00FF0657" w:rsidTr="008E003F">
        <w:trPr>
          <w:trHeight w:val="699"/>
        </w:trPr>
        <w:tc>
          <w:tcPr>
            <w:tcW w:w="3261" w:type="dxa"/>
          </w:tcPr>
          <w:p w:rsidR="003625CA" w:rsidRDefault="00956887" w:rsidP="003625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06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</w:t>
            </w:r>
            <w:r w:rsidR="003625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эффективности пропаганды ЗОЖ в молодежной среде через основную деятельность</w:t>
            </w:r>
          </w:p>
          <w:p w:rsidR="00956887" w:rsidRPr="00FF0657" w:rsidRDefault="00956887" w:rsidP="0036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56887" w:rsidRDefault="003625CA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участников проектной деятельности (целевые индикаторы на 01.12.18 – 500, на 01.12.19 – 600, на 01.12.20 – 700)</w:t>
            </w:r>
            <w:r w:rsidR="008E00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03F" w:rsidRDefault="008E003F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CA" w:rsidRDefault="003625CA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универсальных спортивно-игровых программ, пропагандирующих ЗОЖ, по сезонам для многократного (регулярного) использования («Холодные игры», «Парк летнего периода»);</w:t>
            </w:r>
          </w:p>
          <w:p w:rsidR="008E003F" w:rsidRDefault="008E003F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CA" w:rsidRPr="00FF0657" w:rsidRDefault="003625CA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введение комплексного подхода при планировании мероприятий (привлечение специалистов центра, представляющих разные направления деятельности центра, партнеров)</w:t>
            </w:r>
          </w:p>
        </w:tc>
        <w:tc>
          <w:tcPr>
            <w:tcW w:w="1553" w:type="dxa"/>
          </w:tcPr>
          <w:p w:rsidR="00956887" w:rsidRPr="00FF0657" w:rsidRDefault="00956887" w:rsidP="0095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57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956887" w:rsidRPr="00FF0657" w:rsidTr="00956887">
        <w:tc>
          <w:tcPr>
            <w:tcW w:w="3261" w:type="dxa"/>
          </w:tcPr>
          <w:p w:rsidR="00956887" w:rsidRPr="00FF0657" w:rsidRDefault="003625CA" w:rsidP="0036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пропаганды ЗОЖ в молодежной среде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пространство </w:t>
            </w:r>
          </w:p>
        </w:tc>
        <w:tc>
          <w:tcPr>
            <w:tcW w:w="4678" w:type="dxa"/>
          </w:tcPr>
          <w:p w:rsidR="00956887" w:rsidRDefault="003625CA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введение ежемесячных опросов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интернет-аудитории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по разным аспектам здорового образа жизни;</w:t>
            </w:r>
          </w:p>
          <w:p w:rsidR="008E003F" w:rsidRDefault="008E003F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CA" w:rsidRPr="00FF0657" w:rsidRDefault="003625CA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постоянных информационных уголков и фотозон, посвященных здоровому образу жизни, в помещениях центра</w:t>
            </w:r>
          </w:p>
        </w:tc>
        <w:tc>
          <w:tcPr>
            <w:tcW w:w="1553" w:type="dxa"/>
          </w:tcPr>
          <w:p w:rsidR="00956887" w:rsidRPr="00FF0657" w:rsidRDefault="003625CA" w:rsidP="0095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5A62F9" w:rsidRPr="00FF0657" w:rsidTr="00956887">
        <w:tc>
          <w:tcPr>
            <w:tcW w:w="3261" w:type="dxa"/>
          </w:tcPr>
          <w:p w:rsidR="005A62F9" w:rsidRDefault="005A62F9" w:rsidP="0036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специалистов, работающих по данному направлению</w:t>
            </w:r>
          </w:p>
        </w:tc>
        <w:tc>
          <w:tcPr>
            <w:tcW w:w="4678" w:type="dxa"/>
          </w:tcPr>
          <w:p w:rsidR="005A62F9" w:rsidRDefault="005A62F9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введение системы ежегодной диагностики профессиональных проблем действующих специалистов (РКФ, ИФК, СРМ);</w:t>
            </w:r>
          </w:p>
          <w:p w:rsidR="005A62F9" w:rsidRDefault="005A62F9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2F9" w:rsidRDefault="005A62F9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62F9" w:rsidRDefault="005A62F9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2F9" w:rsidRDefault="005A62F9" w:rsidP="0095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проведение семинаров и мастер-классов по формам работы в указанном </w:t>
            </w:r>
            <w:r w:rsidR="00564A9A">
              <w:rPr>
                <w:rFonts w:ascii="Times New Roman" w:hAnsi="Times New Roman" w:cs="Times New Roman"/>
                <w:sz w:val="28"/>
                <w:szCs w:val="28"/>
              </w:rPr>
              <w:t>направлении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семинара или мастер класса ежегодно по формам пропаганды ЗОЖ в молодежной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среде) </w:t>
            </w:r>
          </w:p>
        </w:tc>
        <w:tc>
          <w:tcPr>
            <w:tcW w:w="1553" w:type="dxa"/>
          </w:tcPr>
          <w:p w:rsidR="005A62F9" w:rsidRDefault="005A62F9" w:rsidP="0095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</w:t>
            </w:r>
          </w:p>
        </w:tc>
      </w:tr>
    </w:tbl>
    <w:p w:rsidR="00531744" w:rsidRDefault="003B51E7" w:rsidP="0059077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531744" w:rsidRDefault="00531744" w:rsidP="0059077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1E7" w:rsidRDefault="003B51E7" w:rsidP="0059077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реализацию подпрограммы – заместитель директора, методист.</w:t>
      </w:r>
    </w:p>
    <w:p w:rsidR="003B51E7" w:rsidRPr="00CF39CB" w:rsidRDefault="003B51E7" w:rsidP="005907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1B82" w:rsidRDefault="0080187D" w:rsidP="003B51E7">
      <w:pPr>
        <w:pStyle w:val="a3"/>
        <w:numPr>
          <w:ilvl w:val="2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Молодежный центр как открытое информационное пространство</w:t>
      </w:r>
    </w:p>
    <w:p w:rsidR="0094119D" w:rsidRPr="0094119D" w:rsidRDefault="0094119D" w:rsidP="0094119D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066" w:rsidRPr="00CF39CB" w:rsidRDefault="00991B82" w:rsidP="005317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Основная задача, которая ставится пере</w:t>
      </w:r>
      <w:r w:rsidR="0073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специалистами,</w:t>
      </w:r>
      <w:r w:rsidR="0083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переход от информационного сопровождения к информационной координации всей деятельности центра. </w:t>
      </w:r>
      <w:r w:rsidR="00553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Молодежная политика, в отличие от других сфер, предполагает широкую деятельность </w:t>
      </w:r>
      <w:r w:rsidR="00AF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именно </w:t>
      </w:r>
      <w:r w:rsidR="00553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553D2B" w:rsidRPr="007361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пропаганде </w:t>
      </w:r>
      <w:r w:rsidR="007361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среди молодежи </w:t>
      </w:r>
      <w:r w:rsidR="00553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таких ценностей как активная жизненная позиция, патриотизм, здоровый образ жизни, семейные ценности и т.п.  </w:t>
      </w:r>
      <w:r w:rsidR="0073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связи информационное пространство учреждения молодежной политики приобретает особое значение и становится одним из базовых инструментов основной деятельности, функцией, объединяю</w:t>
      </w:r>
      <w:r w:rsidR="00361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щей все направления</w:t>
      </w:r>
      <w:r w:rsidR="0073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клубную, проектну</w:t>
      </w:r>
      <w:r w:rsidR="0030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ю, организационную. Оно </w:t>
      </w:r>
      <w:r w:rsidR="0073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</w:t>
      </w:r>
      <w:r w:rsidR="00361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только отражат</w:t>
      </w:r>
      <w:r w:rsidR="0030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события</w:t>
      </w:r>
      <w:r w:rsidR="00361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и координировать деятельность всех направлений, выступать инициатором, организатором тех или иных информационных поводов, объединять ресурсы учреждения в целях пропаганды конструктивных ценностей в молодежной среде, создания актуального имиджа учреждения.</w:t>
      </w:r>
    </w:p>
    <w:tbl>
      <w:tblPr>
        <w:tblStyle w:val="a5"/>
        <w:tblpPr w:leftFromText="180" w:rightFromText="180" w:horzAnchor="margin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5147"/>
        <w:gridCol w:w="1128"/>
      </w:tblGrid>
      <w:tr w:rsidR="00CF39CB" w:rsidRPr="00CF39CB" w:rsidTr="00CF39C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F39CB" w:rsidRPr="00CF39CB" w:rsidTr="00CF39C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наличия сайта или страницы на портале </w:t>
            </w:r>
            <w:proofErr w:type="spellStart"/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Тымолод</w:t>
            </w:r>
            <w:proofErr w:type="spellEnd"/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- Оплата домена для последующего пользования страницей на сайте </w:t>
            </w:r>
            <w:proofErr w:type="spellStart"/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Тымолод</w:t>
            </w:r>
            <w:proofErr w:type="spellEnd"/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или создание своего сайта</w:t>
            </w:r>
            <w:r w:rsidR="00805D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F39CB" w:rsidRPr="00CF39CB" w:rsidTr="00CF39C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Техническая оптимизация деятельности МСО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- Диагностика и модернизация компьютерной техники и </w:t>
            </w:r>
            <w:proofErr w:type="gramStart"/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интернет-системы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CF39CB" w:rsidRPr="00CF39CB" w:rsidTr="00CF39C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5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CF39CB"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фирменн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стиля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Рассмотрение возможности и необходимости разработки нового логотипа учреждения (обсуждение в коллективе, консультации специалистов) </w:t>
            </w:r>
          </w:p>
          <w:p w:rsidR="00CF39CB" w:rsidRPr="00CF39CB" w:rsidRDefault="00CF39CB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- Изготовление сувенирной продукции разных видов</w:t>
            </w:r>
          </w:p>
          <w:p w:rsidR="00CF39CB" w:rsidRPr="00CF39CB" w:rsidRDefault="00CF39CB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униформы для представителей центра (по сезонам) </w:t>
            </w:r>
          </w:p>
          <w:p w:rsidR="00CF39CB" w:rsidRPr="00CF39CB" w:rsidRDefault="00CF39CB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- Изгото</w:t>
            </w:r>
            <w:r w:rsidR="00F27309">
              <w:rPr>
                <w:rFonts w:ascii="Times New Roman" w:hAnsi="Times New Roman" w:cs="Times New Roman"/>
                <w:sz w:val="28"/>
                <w:szCs w:val="28"/>
              </w:rPr>
              <w:t>вление объёмных моделей</w:t>
            </w: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хэштега</w:t>
            </w:r>
            <w:proofErr w:type="spellEnd"/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или названия центра</w:t>
            </w:r>
            <w:r w:rsidR="00F27309">
              <w:rPr>
                <w:rFonts w:ascii="Times New Roman" w:hAnsi="Times New Roman" w:cs="Times New Roman"/>
                <w:sz w:val="28"/>
                <w:szCs w:val="28"/>
              </w:rPr>
              <w:t>, мероприятий, проектов и т.п.) и их</w:t>
            </w: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</w:t>
            </w:r>
          </w:p>
          <w:p w:rsidR="00CF39CB" w:rsidRPr="00CF39CB" w:rsidRDefault="00CF39CB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- Оформление пространства помещений центра в фирменном стиле (с оформлением фотозон)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80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CF39CB" w:rsidRPr="00CF39CB" w:rsidTr="00CF39C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 w:rsidP="00F2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Расширение контента и присутствия центра в социальных сетях</w:t>
            </w:r>
            <w:r w:rsidR="00F27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09"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(целевой индикатор – </w:t>
            </w:r>
            <w:r w:rsidR="00F27309" w:rsidRPr="00F27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09" w:rsidRPr="00CF3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="00F27309"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09"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50 подписчиков </w:t>
            </w:r>
            <w:r w:rsidR="00F27309" w:rsidRPr="00F27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09" w:rsidRPr="00CF39CB">
              <w:rPr>
                <w:rFonts w:ascii="Times New Roman" w:hAnsi="Times New Roman" w:cs="Times New Roman"/>
                <w:sz w:val="28"/>
                <w:szCs w:val="28"/>
              </w:rPr>
              <w:t>01.12.18, 150 – 01.12.2019</w:t>
            </w:r>
            <w:r w:rsidR="00F273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27309"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09" w:rsidRPr="00F27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09" w:rsidRPr="00CF3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="00F27309"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 – 200 подписчиков 01.12.18, 500 – 01.12.19)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- Обучение МСО съёмке и монтажу видеороликов</w:t>
            </w:r>
          </w:p>
          <w:p w:rsidR="00CF39CB" w:rsidRPr="00D568ED" w:rsidRDefault="00CF39CB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- Оснащение рабочего пространства необходимым оборудованием, программами для </w:t>
            </w:r>
            <w:r w:rsidRPr="00D568ED">
              <w:rPr>
                <w:rFonts w:ascii="Times New Roman" w:hAnsi="Times New Roman" w:cs="Times New Roman"/>
                <w:sz w:val="28"/>
                <w:szCs w:val="28"/>
              </w:rPr>
              <w:t>создания видеороликов</w:t>
            </w:r>
          </w:p>
          <w:p w:rsidR="00F27309" w:rsidRPr="00D568ED" w:rsidRDefault="00CF39CB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8ED"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канала на </w:t>
            </w:r>
            <w:r w:rsidRPr="00D56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D568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39CB" w:rsidRPr="00CF39CB" w:rsidRDefault="00F27309" w:rsidP="00F2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8ED"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="00CF39CB" w:rsidRPr="00D568ED">
              <w:rPr>
                <w:rFonts w:ascii="Times New Roman" w:hAnsi="Times New Roman" w:cs="Times New Roman"/>
                <w:sz w:val="28"/>
                <w:szCs w:val="28"/>
              </w:rPr>
              <w:t xml:space="preserve"> аккаунта в </w:t>
            </w:r>
            <w:r w:rsidR="00CF39CB" w:rsidRPr="00D56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</w:t>
            </w:r>
            <w:r w:rsidR="00CF39CB" w:rsidRPr="00CF3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CF39CB"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2018-2020 </w:t>
            </w:r>
          </w:p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F39CB" w:rsidRPr="00CF39CB" w:rsidTr="00CF39C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Увеличение аудитории в социальных сетях</w:t>
            </w:r>
          </w:p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(целевой индикатор – 1600 подписчиков группы на 01.12.18, </w:t>
            </w:r>
            <w:r w:rsidRPr="00CF3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 – на 01.12.19</w:t>
            </w:r>
            <w:proofErr w:type="gramEnd"/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Поиск партнёров для проведения розыгрышей и конкурсов</w:t>
            </w:r>
          </w:p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>- Создание интерактивных форм общения с аудиторией</w:t>
            </w:r>
          </w:p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развитии фирменного стиля – розыгрыши и конкурсы сувенирной продукции центра</w:t>
            </w:r>
          </w:p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730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возможности и необходимости </w:t>
            </w:r>
            <w:r w:rsidRPr="00CF3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SEO</w:t>
            </w:r>
            <w:r w:rsidR="00F27309">
              <w:rPr>
                <w:rFonts w:ascii="Times New Roman" w:hAnsi="Times New Roman" w:cs="Times New Roman"/>
                <w:sz w:val="28"/>
                <w:szCs w:val="28"/>
              </w:rPr>
              <w:t>-оптимизации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B" w:rsidRPr="00CF39CB" w:rsidRDefault="0080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</w:t>
            </w:r>
          </w:p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CB" w:rsidRPr="00CF39CB" w:rsidRDefault="00CF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9CB" w:rsidRPr="00CF39CB" w:rsidRDefault="00CF39CB" w:rsidP="00CF3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82" w:rsidRPr="00CF39CB" w:rsidRDefault="00991B82" w:rsidP="0099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991B82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F27309" w:rsidRDefault="00F27309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F27309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F27309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F27309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F27309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F27309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531744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F27309" w:rsidRDefault="00F27309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805D67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Ответственн</w:t>
      </w:r>
      <w:r w:rsidR="00801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за реализацию подпрограммы – менеджер по связям с общественностью.</w:t>
      </w:r>
    </w:p>
    <w:p w:rsidR="003B51E7" w:rsidRDefault="003B51E7" w:rsidP="0099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309" w:rsidRDefault="003B51E7" w:rsidP="003B51E7">
      <w:pPr>
        <w:pStyle w:val="a3"/>
        <w:numPr>
          <w:ilvl w:val="2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</w:t>
      </w:r>
      <w:r w:rsidR="006D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жный центр как субъект деятельности, приносящей доход</w:t>
      </w:r>
    </w:p>
    <w:p w:rsidR="003B51E7" w:rsidRDefault="003B51E7" w:rsidP="003B5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662"/>
        <w:gridCol w:w="1270"/>
      </w:tblGrid>
      <w:tr w:rsidR="003B51E7" w:rsidTr="005A62F9">
        <w:tc>
          <w:tcPr>
            <w:tcW w:w="1980" w:type="dxa"/>
          </w:tcPr>
          <w:p w:rsidR="003B51E7" w:rsidRPr="003B51E7" w:rsidRDefault="003B51E7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6662" w:type="dxa"/>
          </w:tcPr>
          <w:p w:rsidR="003B51E7" w:rsidRPr="003B51E7" w:rsidRDefault="003B51E7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0" w:type="dxa"/>
          </w:tcPr>
          <w:p w:rsidR="003B51E7" w:rsidRPr="003B51E7" w:rsidRDefault="003B51E7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5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B51E7" w:rsidTr="005A62F9">
        <w:tc>
          <w:tcPr>
            <w:tcW w:w="1980" w:type="dxa"/>
          </w:tcPr>
          <w:p w:rsidR="003B51E7" w:rsidRPr="003B51E7" w:rsidRDefault="00AF2B78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Дополнение</w:t>
            </w:r>
            <w:r w:rsidR="005A6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базового нормативно-правового обеспечения</w:t>
            </w:r>
          </w:p>
        </w:tc>
        <w:tc>
          <w:tcPr>
            <w:tcW w:w="6662" w:type="dxa"/>
          </w:tcPr>
          <w:p w:rsidR="008E003F" w:rsidRDefault="001A1AC8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утверждение тарифов;</w:t>
            </w:r>
          </w:p>
          <w:p w:rsidR="008E003F" w:rsidRDefault="001A1AC8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издание приказов об организации деятельности, приносящей доход;</w:t>
            </w:r>
            <w:r w:rsidR="000F4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8E003F" w:rsidRDefault="0027428D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разработка формы договора;</w:t>
            </w:r>
          </w:p>
          <w:p w:rsidR="008E003F" w:rsidRPr="003B51E7" w:rsidRDefault="008E003F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разработка и утверждение инструкций специалистов, оказывающих платные услуги;</w:t>
            </w:r>
          </w:p>
        </w:tc>
        <w:tc>
          <w:tcPr>
            <w:tcW w:w="1270" w:type="dxa"/>
          </w:tcPr>
          <w:p w:rsidR="001A1AC8" w:rsidRPr="003B51E7" w:rsidRDefault="005A62F9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3B51E7" w:rsidTr="005A62F9">
        <w:tc>
          <w:tcPr>
            <w:tcW w:w="1980" w:type="dxa"/>
          </w:tcPr>
          <w:p w:rsidR="003B51E7" w:rsidRPr="003B51E7" w:rsidRDefault="008E003F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</w:t>
            </w:r>
            <w:r w:rsidR="005A6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деятельности, приносящей доход</w:t>
            </w:r>
          </w:p>
        </w:tc>
        <w:tc>
          <w:tcPr>
            <w:tcW w:w="6662" w:type="dxa"/>
          </w:tcPr>
          <w:p w:rsidR="003B0F0B" w:rsidRDefault="008E003F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разработка и введение системы учета работы специалистов, оказывающих платные услуги;</w:t>
            </w:r>
          </w:p>
          <w:p w:rsidR="008E003F" w:rsidRDefault="003B0F0B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разработка и утверждение функционала специалисто</w:t>
            </w:r>
            <w:r w:rsidR="002742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в, оказывающих платные услуги;</w:t>
            </w:r>
          </w:p>
          <w:p w:rsidR="008E003F" w:rsidRDefault="008E003F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организация системы бухгалтерского</w:t>
            </w:r>
            <w:r w:rsidR="002742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учета и распределения доходов;</w:t>
            </w:r>
          </w:p>
          <w:p w:rsidR="008E003F" w:rsidRDefault="008E003F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-оформление информационного стенда о платны</w:t>
            </w:r>
            <w:r w:rsidR="002742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 услугах (уголок потребителя);</w:t>
            </w:r>
          </w:p>
          <w:p w:rsidR="008E003F" w:rsidRPr="003B51E7" w:rsidRDefault="008E003F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</w:t>
            </w:r>
            <w:r w:rsidR="003B0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методического сопровождения платных услуг.</w:t>
            </w:r>
          </w:p>
        </w:tc>
        <w:tc>
          <w:tcPr>
            <w:tcW w:w="1270" w:type="dxa"/>
          </w:tcPr>
          <w:p w:rsidR="003B51E7" w:rsidRPr="003B51E7" w:rsidRDefault="005A62F9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3B51E7" w:rsidTr="005A62F9">
        <w:tc>
          <w:tcPr>
            <w:tcW w:w="1980" w:type="dxa"/>
          </w:tcPr>
          <w:p w:rsidR="003B51E7" w:rsidRPr="003B51E7" w:rsidRDefault="003B0F0B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платных услуг</w:t>
            </w:r>
          </w:p>
        </w:tc>
        <w:tc>
          <w:tcPr>
            <w:tcW w:w="6662" w:type="dxa"/>
          </w:tcPr>
          <w:p w:rsidR="003B0F0B" w:rsidRDefault="003B0F0B" w:rsidP="003B0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06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Диагностика, м</w:t>
            </w:r>
            <w:r w:rsidRPr="00FF0657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</w:t>
            </w:r>
            <w:r w:rsidRPr="00FF0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6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интересов и потребностей родителей,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подростков и молодежи в области платных услуг;</w:t>
            </w:r>
            <w:r w:rsidRPr="00FF06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B0F0B" w:rsidRDefault="003B0F0B" w:rsidP="003B0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Анализ возможностей центра по развитию новых направлений </w:t>
            </w:r>
            <w:r w:rsidR="0027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деятельности, приносящей доход;</w:t>
            </w:r>
          </w:p>
          <w:p w:rsidR="003B0F0B" w:rsidRDefault="003B0F0B" w:rsidP="003B0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Внесение изменений в устав и положение о деятельности, приносяще</w:t>
            </w:r>
            <w:r w:rsidR="0027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 доход в случае необходимости;</w:t>
            </w:r>
          </w:p>
          <w:p w:rsidR="003B51E7" w:rsidRPr="0027428D" w:rsidRDefault="003B0F0B" w:rsidP="003B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Введение новых видов деятельности, приносящей доход (целевые индикаторы: на </w:t>
            </w:r>
            <w:r w:rsidR="00C46A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01.12.19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</w:t>
            </w:r>
            <w:r w:rsidR="00C46A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</w:t>
            </w:r>
            <w:r w:rsidR="00C46A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</w:t>
            </w:r>
            <w:r w:rsidR="00C46A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на </w:t>
            </w:r>
            <w:r w:rsidR="005A62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01.12.20 – 4 вида деятельности)</w:t>
            </w:r>
            <w:r w:rsidR="00C46A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</w:tcPr>
          <w:p w:rsidR="003B51E7" w:rsidRPr="003B51E7" w:rsidRDefault="005A62F9" w:rsidP="003B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2019-2020</w:t>
            </w:r>
          </w:p>
        </w:tc>
      </w:tr>
    </w:tbl>
    <w:p w:rsidR="003B51E7" w:rsidRDefault="003B51E7" w:rsidP="003B5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2F9" w:rsidRDefault="005A62F9" w:rsidP="003B5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за реализацию подпрограммы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A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бухгалтер.</w:t>
      </w:r>
    </w:p>
    <w:p w:rsidR="005A62F9" w:rsidRDefault="005A62F9" w:rsidP="003B5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2F9" w:rsidRDefault="00300066" w:rsidP="00300066">
      <w:pPr>
        <w:pStyle w:val="a3"/>
        <w:numPr>
          <w:ilvl w:val="2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Молодежный центр как территория безопасности</w:t>
      </w:r>
    </w:p>
    <w:p w:rsidR="00300066" w:rsidRDefault="00300066" w:rsidP="00300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5338"/>
        <w:gridCol w:w="1270"/>
      </w:tblGrid>
      <w:tr w:rsidR="00300066" w:rsidTr="007807B7">
        <w:tc>
          <w:tcPr>
            <w:tcW w:w="3304" w:type="dxa"/>
          </w:tcPr>
          <w:p w:rsidR="00300066" w:rsidRPr="00300066" w:rsidRDefault="00300066" w:rsidP="003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5338" w:type="dxa"/>
          </w:tcPr>
          <w:p w:rsidR="00300066" w:rsidRPr="00300066" w:rsidRDefault="00300066" w:rsidP="003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0" w:type="dxa"/>
          </w:tcPr>
          <w:p w:rsidR="00300066" w:rsidRPr="00300066" w:rsidRDefault="00300066" w:rsidP="003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00066" w:rsidTr="007807B7">
        <w:tc>
          <w:tcPr>
            <w:tcW w:w="3304" w:type="dxa"/>
          </w:tcPr>
          <w:p w:rsidR="00300066" w:rsidRPr="00300066" w:rsidRDefault="007807B7" w:rsidP="003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3000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аспортизация объектов</w:t>
            </w:r>
          </w:p>
        </w:tc>
        <w:tc>
          <w:tcPr>
            <w:tcW w:w="5338" w:type="dxa"/>
          </w:tcPr>
          <w:p w:rsidR="00300066" w:rsidRDefault="00300066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Разработка и согласование паспорта безопасности плоскостного спортивного сооружения (хоккейная коробка по адресу Д. Ковальчук, 2) по постановлению Правительства РФ от 06.03.2015 №202</w:t>
            </w:r>
          </w:p>
          <w:p w:rsidR="00300066" w:rsidRDefault="00300066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0066" w:rsidRPr="00300066" w:rsidRDefault="00300066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Обследование, категорирование и паспортизация объектов по постановлению Правительства РФ от 07.10.2017 №1235</w:t>
            </w:r>
          </w:p>
        </w:tc>
        <w:tc>
          <w:tcPr>
            <w:tcW w:w="1270" w:type="dxa"/>
          </w:tcPr>
          <w:p w:rsidR="00300066" w:rsidRDefault="00300066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квартал 2018</w:t>
            </w:r>
          </w:p>
          <w:p w:rsidR="007807B7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07B7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07B7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07B7" w:rsidRPr="00300066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300066" w:rsidTr="007807B7">
        <w:tc>
          <w:tcPr>
            <w:tcW w:w="3304" w:type="dxa"/>
          </w:tcPr>
          <w:p w:rsidR="00300066" w:rsidRPr="00300066" w:rsidRDefault="007807B7" w:rsidP="003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Установка </w:t>
            </w:r>
            <w:r w:rsidR="00107F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технических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 безопасности</w:t>
            </w:r>
          </w:p>
        </w:tc>
        <w:tc>
          <w:tcPr>
            <w:tcW w:w="5338" w:type="dxa"/>
          </w:tcPr>
          <w:p w:rsidR="00300066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установка тревожной сигнализации в помещениях по адресу Северная, 19</w:t>
            </w:r>
          </w:p>
          <w:p w:rsidR="007807B7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07B7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оборудование помещений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Д.Ковальчук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2 и Северная, 19 тревожной кнопкой</w:t>
            </w:r>
          </w:p>
          <w:p w:rsidR="007807B7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07B7" w:rsidRPr="00300066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Установка телефонов с системой определения номера</w:t>
            </w:r>
          </w:p>
        </w:tc>
        <w:tc>
          <w:tcPr>
            <w:tcW w:w="1270" w:type="dxa"/>
          </w:tcPr>
          <w:p w:rsidR="00300066" w:rsidRPr="00300066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2018-2020</w:t>
            </w:r>
          </w:p>
        </w:tc>
      </w:tr>
      <w:tr w:rsidR="00300066" w:rsidTr="007807B7">
        <w:tc>
          <w:tcPr>
            <w:tcW w:w="3304" w:type="dxa"/>
          </w:tcPr>
          <w:p w:rsidR="00300066" w:rsidRPr="00300066" w:rsidRDefault="007807B7" w:rsidP="003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эффективности мер</w:t>
            </w:r>
            <w:r w:rsidR="00C96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обеспечению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технической безопасности</w:t>
            </w:r>
          </w:p>
        </w:tc>
        <w:tc>
          <w:tcPr>
            <w:tcW w:w="5338" w:type="dxa"/>
          </w:tcPr>
          <w:p w:rsidR="00300066" w:rsidRDefault="00C962C4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прохождение</w:t>
            </w:r>
            <w:r w:rsidR="00780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сотрудниками курсов по технике безопасности, пожарного минимума, антитеррористической защищенности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(целевой индикатор – 5 человек в год)</w:t>
            </w:r>
          </w:p>
          <w:p w:rsidR="007807B7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07B7" w:rsidRPr="00300066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Пересмотр и расширение перечня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приобретаемых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СИЗ в соответствии с постановлением Минтруда России от 09.12.2014 №997н</w:t>
            </w:r>
          </w:p>
        </w:tc>
        <w:tc>
          <w:tcPr>
            <w:tcW w:w="1270" w:type="dxa"/>
          </w:tcPr>
          <w:p w:rsidR="00300066" w:rsidRPr="00300066" w:rsidRDefault="007807B7" w:rsidP="00300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2018-2019</w:t>
            </w:r>
          </w:p>
        </w:tc>
      </w:tr>
    </w:tbl>
    <w:p w:rsidR="00300066" w:rsidRDefault="00300066" w:rsidP="00300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7B7" w:rsidRDefault="00C962C4" w:rsidP="00C96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реализацию подпрограммы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заведующий хозяйством.</w:t>
      </w:r>
    </w:p>
    <w:p w:rsidR="00C962C4" w:rsidRDefault="00C962C4" w:rsidP="00C96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2C4" w:rsidRPr="00C962C4" w:rsidRDefault="00C962C4" w:rsidP="00C962C4">
      <w:pPr>
        <w:pStyle w:val="a3"/>
        <w:numPr>
          <w:ilvl w:val="2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Молодежный центр как субъект развития МТБ</w:t>
      </w:r>
    </w:p>
    <w:p w:rsidR="00C962C4" w:rsidRDefault="00C962C4" w:rsidP="00C96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1270"/>
      </w:tblGrid>
      <w:tr w:rsidR="00C962C4" w:rsidTr="004F450B">
        <w:tc>
          <w:tcPr>
            <w:tcW w:w="2547" w:type="dxa"/>
          </w:tcPr>
          <w:p w:rsidR="00C962C4" w:rsidRPr="00C962C4" w:rsidRDefault="00C962C4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6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6095" w:type="dxa"/>
          </w:tcPr>
          <w:p w:rsidR="00C962C4" w:rsidRPr="00C962C4" w:rsidRDefault="00C962C4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6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0" w:type="dxa"/>
          </w:tcPr>
          <w:p w:rsidR="00C962C4" w:rsidRPr="00C962C4" w:rsidRDefault="00C962C4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6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C962C4" w:rsidTr="004F450B">
        <w:tc>
          <w:tcPr>
            <w:tcW w:w="2547" w:type="dxa"/>
          </w:tcPr>
          <w:p w:rsidR="00C962C4" w:rsidRPr="00C962C4" w:rsidRDefault="0021304D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инфраструктуры центра</w:t>
            </w:r>
          </w:p>
        </w:tc>
        <w:tc>
          <w:tcPr>
            <w:tcW w:w="6095" w:type="dxa"/>
          </w:tcPr>
          <w:p w:rsidR="00C962C4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213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</w:t>
            </w:r>
            <w:r w:rsidR="004F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возможности</w:t>
            </w:r>
            <w:r w:rsidR="00213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="004F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установке модуля для раздевалки у хо</w:t>
            </w:r>
            <w:r w:rsidR="00564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ккейных коробок и</w:t>
            </w:r>
            <w:r w:rsidR="004F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включение в программу «Развитие физической культуры и спорта в городе Новосибирске» на 2017-2020 </w:t>
            </w:r>
            <w:proofErr w:type="spellStart"/>
            <w:r w:rsidR="004F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proofErr w:type="gramStart"/>
            <w:r w:rsidR="004F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="004F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0" w:type="dxa"/>
          </w:tcPr>
          <w:p w:rsidR="00C962C4" w:rsidRPr="00C962C4" w:rsidRDefault="004F450B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  <w:r w:rsidR="007C5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962C4" w:rsidTr="004F450B">
        <w:tc>
          <w:tcPr>
            <w:tcW w:w="2547" w:type="dxa"/>
          </w:tcPr>
          <w:p w:rsidR="00C962C4" w:rsidRPr="00C962C4" w:rsidRDefault="0021304D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Улучшение материально-технического состояния объектов</w:t>
            </w:r>
          </w:p>
        </w:tc>
        <w:tc>
          <w:tcPr>
            <w:tcW w:w="6095" w:type="dxa"/>
          </w:tcPr>
          <w:p w:rsidR="00C962C4" w:rsidRDefault="007C52A0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Модернизация системы освещения на хоккейной коробке по адресу Дуси Ковальчук </w:t>
            </w:r>
            <w:r w:rsidR="00C96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связи с настилом </w:t>
            </w:r>
            <w:r w:rsidR="00C96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искусственного покрытия и появлением возможности интенсивного использования для игры в футбол);</w:t>
            </w: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Ремонт подвальных помещений по адресу Дуси Ковальчук, 2</w:t>
            </w:r>
          </w:p>
        </w:tc>
        <w:tc>
          <w:tcPr>
            <w:tcW w:w="1270" w:type="dxa"/>
          </w:tcPr>
          <w:p w:rsid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2019-2020</w:t>
            </w:r>
          </w:p>
        </w:tc>
      </w:tr>
      <w:tr w:rsidR="00C962C4" w:rsidTr="004F450B">
        <w:tc>
          <w:tcPr>
            <w:tcW w:w="2547" w:type="dxa"/>
          </w:tcPr>
          <w:p w:rsidR="00C962C4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помещения для людей с ОВЗ</w:t>
            </w:r>
          </w:p>
        </w:tc>
        <w:tc>
          <w:tcPr>
            <w:tcW w:w="6095" w:type="dxa"/>
          </w:tcPr>
          <w:p w:rsidR="00C962C4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Реализация комплекса мер по итогам паспортизации доступной среды</w:t>
            </w:r>
          </w:p>
        </w:tc>
        <w:tc>
          <w:tcPr>
            <w:tcW w:w="1270" w:type="dxa"/>
          </w:tcPr>
          <w:p w:rsidR="00C962C4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2019-2020</w:t>
            </w:r>
          </w:p>
        </w:tc>
      </w:tr>
      <w:tr w:rsidR="00C962C4" w:rsidTr="004F450B">
        <w:tc>
          <w:tcPr>
            <w:tcW w:w="2547" w:type="dxa"/>
          </w:tcPr>
          <w:p w:rsidR="00C962C4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Улучшение материально-технического обеспечения основной деятельности</w:t>
            </w:r>
          </w:p>
        </w:tc>
        <w:tc>
          <w:tcPr>
            <w:tcW w:w="6095" w:type="dxa"/>
          </w:tcPr>
          <w:p w:rsid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Приобретение цветного лазерного принтера</w:t>
            </w: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107FE6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Модерниза</w:t>
            </w:r>
            <w:r w:rsidR="00C96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ция компьютерного оборудования и программного обеспечения</w:t>
            </w: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Приобретение игрового оборудования для организации спортивно-игровых программ</w:t>
            </w: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Замена снегоуборочной техники и инвентаря</w:t>
            </w:r>
          </w:p>
        </w:tc>
        <w:tc>
          <w:tcPr>
            <w:tcW w:w="1270" w:type="dxa"/>
          </w:tcPr>
          <w:p w:rsid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829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2018-2019</w:t>
            </w:r>
          </w:p>
        </w:tc>
      </w:tr>
      <w:tr w:rsidR="00C962C4" w:rsidTr="004F450B">
        <w:tc>
          <w:tcPr>
            <w:tcW w:w="2547" w:type="dxa"/>
          </w:tcPr>
          <w:p w:rsidR="00C962C4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Энергосбережение</w:t>
            </w:r>
          </w:p>
        </w:tc>
        <w:tc>
          <w:tcPr>
            <w:tcW w:w="6095" w:type="dxa"/>
          </w:tcPr>
          <w:p w:rsidR="00C962C4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Замена неисправных приборов учета</w:t>
            </w:r>
          </w:p>
        </w:tc>
        <w:tc>
          <w:tcPr>
            <w:tcW w:w="1270" w:type="dxa"/>
          </w:tcPr>
          <w:p w:rsidR="00C962C4" w:rsidRPr="00C962C4" w:rsidRDefault="00C96829" w:rsidP="00C96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</w:tc>
      </w:tr>
    </w:tbl>
    <w:p w:rsidR="00FB56D9" w:rsidRPr="00CF39CB" w:rsidRDefault="00FB56D9" w:rsidP="00991B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0A1" w:rsidRPr="00C962C4" w:rsidRDefault="008B40A1" w:rsidP="00D568ED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критериев и показателей, отражающих ход выполнения Программы</w:t>
      </w:r>
    </w:p>
    <w:p w:rsidR="008B40A1" w:rsidRDefault="008B40A1" w:rsidP="008B40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39CB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Эффективность настоящей программы будет отслеживаться через оценку реализации каждой отдельной подпрограммы. Эффективность программы</w:t>
      </w:r>
      <w:r w:rsidR="00805D67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 будет</w:t>
      </w:r>
      <w:r w:rsidR="00C96829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 </w:t>
      </w:r>
      <w:r w:rsidRPr="00CF39CB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определяться </w:t>
      </w:r>
      <w:r w:rsidRPr="00CF39CB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следующим критериям:</w:t>
      </w:r>
    </w:p>
    <w:p w:rsidR="00805D67" w:rsidRDefault="00805D67" w:rsidP="00805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- полнота реализации мероприятий программы, соответствие срокам;</w:t>
      </w:r>
    </w:p>
    <w:p w:rsidR="00805D67" w:rsidRDefault="00805D67" w:rsidP="00805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- соответствие указанным целевым индикаторам;</w:t>
      </w:r>
    </w:p>
    <w:p w:rsidR="00805D67" w:rsidRDefault="00805D67" w:rsidP="00805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- удовлетворенность субъектов реализации</w:t>
      </w:r>
      <w:r w:rsidR="00D568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программы, участников основной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деятельности, партнеров качественным результатом выполненных мероприятий.</w:t>
      </w:r>
    </w:p>
    <w:p w:rsidR="00531744" w:rsidRDefault="00531744" w:rsidP="00805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D568ED" w:rsidRPr="00D568ED" w:rsidRDefault="00D568ED" w:rsidP="00D568ED">
      <w:pPr>
        <w:framePr w:hSpace="180" w:wrap="around" w:hAnchor="page" w:x="931" w:y="675"/>
        <w:spacing w:after="0"/>
        <w:rPr>
          <w:rFonts w:ascii="Times New Roman" w:hAnsi="Times New Roman" w:cs="Times New Roman"/>
          <w:sz w:val="28"/>
          <w:szCs w:val="28"/>
        </w:rPr>
      </w:pPr>
    </w:p>
    <w:p w:rsidR="00CA565C" w:rsidRDefault="00D568ED" w:rsidP="00D568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9. Результаты и ц</w:t>
      </w:r>
      <w:r w:rsidR="00CA565C" w:rsidRPr="00CA565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елевые индикаторы программы</w:t>
      </w:r>
    </w:p>
    <w:p w:rsidR="00CA565C" w:rsidRDefault="00CA565C" w:rsidP="00805D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увеличение количества участников проектной деятельности (целевые индикаторы на 01.12.18 – 500, на 01.12.19 – 600, на 01.12.20 – 700);</w:t>
      </w:r>
    </w:p>
    <w:p w:rsidR="00CA565C" w:rsidRDefault="00CA565C" w:rsidP="00805D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ежемесячных 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интернет-аудитории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 по разным аспектам здорового образа жизни;</w:t>
      </w:r>
    </w:p>
    <w:p w:rsidR="00CA565C" w:rsidRDefault="00CA565C" w:rsidP="00805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наличие не менее 3-х постоянных информационных уголков и фотозон, посвященных здоровому образу жизни, в помещениях центра к концу 2018 года;</w:t>
      </w:r>
    </w:p>
    <w:p w:rsidR="00CA565C" w:rsidRDefault="00CA565C" w:rsidP="00805D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не менее 4-х семинаров или мастер-классов ежегодно по формам пропаганды ЗОЖ в молодежной среде;</w:t>
      </w:r>
    </w:p>
    <w:p w:rsidR="00531744" w:rsidRDefault="00531744" w:rsidP="00805D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65C" w:rsidRPr="00CF39CB" w:rsidRDefault="00CA565C" w:rsidP="00805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9CB">
        <w:rPr>
          <w:rFonts w:ascii="Times New Roman" w:hAnsi="Times New Roman" w:cs="Times New Roman"/>
          <w:sz w:val="28"/>
          <w:szCs w:val="28"/>
        </w:rPr>
        <w:t>модернизация компьют</w:t>
      </w:r>
      <w:r>
        <w:rPr>
          <w:rFonts w:ascii="Times New Roman" w:hAnsi="Times New Roman" w:cs="Times New Roman"/>
          <w:sz w:val="28"/>
          <w:szCs w:val="28"/>
        </w:rPr>
        <w:t xml:space="preserve">ерной техники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конца 2018 года;</w:t>
      </w:r>
    </w:p>
    <w:p w:rsidR="00D568ED" w:rsidRPr="00CF39CB" w:rsidRDefault="00D568ED" w:rsidP="00D568ED">
      <w:pPr>
        <w:framePr w:hSpace="180" w:wrap="around" w:hAnchor="margin" w:y="675"/>
        <w:spacing w:after="0"/>
        <w:rPr>
          <w:rFonts w:ascii="Times New Roman" w:hAnsi="Times New Roman" w:cs="Times New Roman"/>
          <w:sz w:val="28"/>
          <w:szCs w:val="28"/>
        </w:rPr>
      </w:pPr>
    </w:p>
    <w:p w:rsidR="00C94860" w:rsidRDefault="00D568ED" w:rsidP="00D568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F39CB">
        <w:rPr>
          <w:rFonts w:ascii="Times New Roman" w:hAnsi="Times New Roman" w:cs="Times New Roman"/>
          <w:sz w:val="28"/>
          <w:szCs w:val="28"/>
        </w:rPr>
        <w:t>формление пространства помещений центра в фирменном стиле (с оформлением фотозон)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8ED" w:rsidRPr="00CF39CB" w:rsidRDefault="00D568ED" w:rsidP="00D56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F39CB">
        <w:rPr>
          <w:rFonts w:ascii="Times New Roman" w:hAnsi="Times New Roman" w:cs="Times New Roman"/>
          <w:sz w:val="28"/>
          <w:szCs w:val="28"/>
        </w:rPr>
        <w:t>зготовление униформы для представителей центра (по сезонам)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F3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ED" w:rsidRDefault="00D568ED" w:rsidP="00D56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F39CB">
        <w:rPr>
          <w:rFonts w:ascii="Times New Roman" w:hAnsi="Times New Roman" w:cs="Times New Roman"/>
          <w:sz w:val="28"/>
          <w:szCs w:val="28"/>
        </w:rPr>
        <w:t>згото</w:t>
      </w:r>
      <w:r>
        <w:rPr>
          <w:rFonts w:ascii="Times New Roman" w:hAnsi="Times New Roman" w:cs="Times New Roman"/>
          <w:sz w:val="28"/>
          <w:szCs w:val="28"/>
        </w:rPr>
        <w:t>вление объёмных моделей</w:t>
      </w:r>
      <w:r w:rsidRPr="00CF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39CB">
        <w:rPr>
          <w:rFonts w:ascii="Times New Roman" w:hAnsi="Times New Roman" w:cs="Times New Roman"/>
          <w:sz w:val="28"/>
          <w:szCs w:val="28"/>
        </w:rPr>
        <w:t>хэштега</w:t>
      </w:r>
      <w:proofErr w:type="spellEnd"/>
      <w:r w:rsidRPr="00CF39CB">
        <w:rPr>
          <w:rFonts w:ascii="Times New Roman" w:hAnsi="Times New Roman" w:cs="Times New Roman"/>
          <w:sz w:val="28"/>
          <w:szCs w:val="28"/>
        </w:rPr>
        <w:t xml:space="preserve"> или названия центра</w:t>
      </w:r>
      <w:r>
        <w:rPr>
          <w:rFonts w:ascii="Times New Roman" w:hAnsi="Times New Roman" w:cs="Times New Roman"/>
          <w:sz w:val="28"/>
          <w:szCs w:val="28"/>
        </w:rPr>
        <w:t>, мероприятий, проектов и т.п.) и их</w:t>
      </w:r>
      <w:r w:rsidRPr="00CF39CB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8ED" w:rsidRPr="00551D4F" w:rsidRDefault="00D568ED" w:rsidP="00551D4F">
      <w:pPr>
        <w:spacing w:after="0"/>
        <w:rPr>
          <w:rFonts w:ascii="Times New Roman" w:hAnsi="Times New Roman"/>
          <w:sz w:val="28"/>
          <w:szCs w:val="28"/>
        </w:rPr>
      </w:pPr>
      <w:r w:rsidRPr="00551D4F">
        <w:rPr>
          <w:rFonts w:ascii="Times New Roman" w:hAnsi="Times New Roman" w:cs="Times New Roman"/>
          <w:sz w:val="28"/>
          <w:szCs w:val="28"/>
        </w:rPr>
        <w:t xml:space="preserve">- создание аккаунта в </w:t>
      </w:r>
      <w:r w:rsidRPr="00551D4F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551D4F" w:rsidRPr="00551D4F">
        <w:rPr>
          <w:rFonts w:ascii="Times New Roman" w:hAnsi="Times New Roman"/>
          <w:sz w:val="28"/>
          <w:szCs w:val="28"/>
        </w:rPr>
        <w:t>(целевой индикатор – 200 подписчиков 01.12.18, 500 – 01.12.19)</w:t>
      </w:r>
      <w:r w:rsidRPr="00551D4F">
        <w:rPr>
          <w:rFonts w:ascii="Times New Roman" w:hAnsi="Times New Roman" w:cs="Times New Roman"/>
          <w:sz w:val="28"/>
          <w:szCs w:val="28"/>
        </w:rPr>
        <w:t>;</w:t>
      </w:r>
    </w:p>
    <w:p w:rsidR="00D568ED" w:rsidRPr="00551D4F" w:rsidRDefault="00D568ED" w:rsidP="00551D4F">
      <w:pPr>
        <w:spacing w:after="0"/>
        <w:rPr>
          <w:rFonts w:ascii="Times New Roman" w:hAnsi="Times New Roman"/>
          <w:sz w:val="28"/>
          <w:szCs w:val="28"/>
        </w:rPr>
      </w:pPr>
      <w:r w:rsidRPr="00551D4F">
        <w:rPr>
          <w:rFonts w:ascii="Times New Roman" w:hAnsi="Times New Roman" w:cs="Times New Roman"/>
          <w:sz w:val="28"/>
          <w:szCs w:val="28"/>
        </w:rPr>
        <w:t xml:space="preserve">- создание канала на </w:t>
      </w:r>
      <w:r w:rsidRPr="00551D4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51D4F">
        <w:rPr>
          <w:rFonts w:ascii="Times New Roman" w:hAnsi="Times New Roman" w:cs="Times New Roman"/>
          <w:sz w:val="28"/>
          <w:szCs w:val="28"/>
        </w:rPr>
        <w:t xml:space="preserve"> </w:t>
      </w:r>
      <w:r w:rsidRPr="00551D4F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="00551D4F" w:rsidRPr="00551D4F">
        <w:rPr>
          <w:rFonts w:ascii="Times New Roman" w:hAnsi="Times New Roman" w:cs="Times New Roman"/>
          <w:sz w:val="28"/>
          <w:szCs w:val="28"/>
        </w:rPr>
        <w:t xml:space="preserve"> </w:t>
      </w:r>
      <w:r w:rsidR="00551D4F" w:rsidRPr="00551D4F">
        <w:rPr>
          <w:rFonts w:ascii="Times New Roman" w:hAnsi="Times New Roman"/>
          <w:sz w:val="28"/>
          <w:szCs w:val="28"/>
        </w:rPr>
        <w:t>(целевой индикатор – 50 подписчиков 01.12.18, 150 – 01.12.2019)</w:t>
      </w:r>
      <w:r w:rsidRPr="00551D4F">
        <w:rPr>
          <w:rFonts w:ascii="Times New Roman" w:hAnsi="Times New Roman" w:cs="Times New Roman"/>
          <w:sz w:val="28"/>
          <w:szCs w:val="28"/>
        </w:rPr>
        <w:t>;</w:t>
      </w:r>
    </w:p>
    <w:p w:rsidR="00D568ED" w:rsidRDefault="00D568ED" w:rsidP="00551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видеороликов о центре, мероприятиях, проектах не менее 2-х в год;</w:t>
      </w:r>
    </w:p>
    <w:p w:rsidR="00531744" w:rsidRDefault="00531744" w:rsidP="00551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8ED" w:rsidRDefault="00D568ED" w:rsidP="00551D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деятельности, приносящей доход (целевые индикаторы: на 01.12.19 – 3 вида деятельности; на 01.12.20 – 4 вида деятельности);</w:t>
      </w:r>
    </w:p>
    <w:p w:rsidR="00531744" w:rsidRDefault="00531744" w:rsidP="00D568E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68ED" w:rsidRDefault="00D568ED" w:rsidP="005317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31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оснащение центра техническими системами безопасности (установка тревожной сигнализации в помещениях по адресу Северная, 19, оборудование помещений по адресу </w:t>
      </w:r>
      <w:proofErr w:type="spellStart"/>
      <w:r w:rsidR="00531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Д.Ковальчук</w:t>
      </w:r>
      <w:proofErr w:type="spellEnd"/>
      <w:r w:rsidR="00531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 и Северная, 19 тревожной кнопкой, установка телефонов с системой определения номера);</w:t>
      </w:r>
    </w:p>
    <w:p w:rsidR="00531744" w:rsidRDefault="00531744" w:rsidP="005317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68ED" w:rsidRPr="00531744" w:rsidRDefault="00531744" w:rsidP="005317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текущего ремонта объектов и помещений центра.</w:t>
      </w:r>
    </w:p>
    <w:p w:rsidR="00AA622E" w:rsidRPr="00CF39CB" w:rsidRDefault="00AA622E" w:rsidP="00991B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22E" w:rsidRPr="00D568ED" w:rsidRDefault="00AA622E" w:rsidP="00D568ED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программы</w:t>
      </w:r>
    </w:p>
    <w:p w:rsidR="00AA622E" w:rsidRPr="00CF39CB" w:rsidRDefault="00AA622E" w:rsidP="00805D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9CB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будет определена по результатам промежуточного и итогового анализа развития конкретных сфер учреждения. </w:t>
      </w:r>
    </w:p>
    <w:p w:rsidR="00AA622E" w:rsidRPr="00CF39CB" w:rsidRDefault="00AA622E" w:rsidP="00805D67">
      <w:pPr>
        <w:pStyle w:val="a4"/>
        <w:jc w:val="both"/>
        <w:rPr>
          <w:rFonts w:ascii="Times New Roman" w:hAnsi="Times New Roman" w:cs="Times New Roman"/>
          <w:spacing w:val="8"/>
          <w:sz w:val="28"/>
          <w:szCs w:val="28"/>
          <w:lang w:eastAsia="ru-RU"/>
        </w:rPr>
      </w:pPr>
      <w:r w:rsidRPr="00CF39CB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оценки реализации </w:t>
      </w:r>
      <w:r w:rsidR="00B85A40" w:rsidRPr="00CF39C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B85A40"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будут</w:t>
      </w:r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использоваться также методы отслеживания </w:t>
      </w:r>
      <w:r w:rsidR="00805D6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субъективной </w:t>
      </w:r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удовлетворённости</w:t>
      </w:r>
      <w:r w:rsidR="00805D67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участников основного процесса</w:t>
      </w:r>
      <w:r w:rsidRPr="00CF39CB">
        <w:rPr>
          <w:rFonts w:ascii="Times New Roman" w:hAnsi="Times New Roman" w:cs="Times New Roman"/>
          <w:spacing w:val="8"/>
          <w:sz w:val="28"/>
          <w:szCs w:val="28"/>
          <w:lang w:eastAsia="ru-RU"/>
        </w:rPr>
        <w:t>:</w:t>
      </w:r>
    </w:p>
    <w:p w:rsidR="00AA622E" w:rsidRPr="00CF39CB" w:rsidRDefault="00AA622E" w:rsidP="00805D67">
      <w:pPr>
        <w:pStyle w:val="a4"/>
        <w:jc w:val="both"/>
        <w:rPr>
          <w:rFonts w:ascii="Times New Roman" w:hAnsi="Times New Roman" w:cs="Times New Roman"/>
          <w:spacing w:val="8"/>
          <w:sz w:val="28"/>
          <w:szCs w:val="28"/>
          <w:lang w:eastAsia="ru-RU"/>
        </w:rPr>
      </w:pPr>
      <w:r w:rsidRPr="00CF39CB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- </w:t>
      </w:r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 w:rsidR="00B85A40"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итогам диагностики</w:t>
      </w:r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на начало, </w:t>
      </w:r>
      <w:r w:rsidR="00B85A40"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конец года</w:t>
      </w:r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; </w:t>
      </w:r>
    </w:p>
    <w:p w:rsidR="00AA622E" w:rsidRPr="00CF39CB" w:rsidRDefault="00AA622E" w:rsidP="00805D67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- по результату индивидуальных собеседований и анкетирования</w:t>
      </w:r>
      <w:r w:rsidR="00805D6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 т.д. </w:t>
      </w:r>
    </w:p>
    <w:p w:rsidR="0019532E" w:rsidRPr="00531744" w:rsidRDefault="00AA622E" w:rsidP="00531744">
      <w:pPr>
        <w:pStyle w:val="a4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Ежегодно на совещаниях коллектива профильными рабочими группами будут </w:t>
      </w:r>
      <w:proofErr w:type="gramStart"/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предоставляться отчеты</w:t>
      </w:r>
      <w:proofErr w:type="gramEnd"/>
      <w:r w:rsidRPr="00CF39C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реализации подпрограмм или их</w:t>
      </w:r>
      <w:r w:rsidR="0053174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этапов.</w:t>
      </w:r>
    </w:p>
    <w:p w:rsidR="0019532E" w:rsidRPr="00CF39CB" w:rsidRDefault="0019532E" w:rsidP="00991B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AFB" w:rsidRPr="00CF39CB" w:rsidRDefault="008D6AFB" w:rsidP="00991B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CEB" w:rsidRPr="00CF39CB" w:rsidRDefault="00F63CEB" w:rsidP="00991B8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737F" w:rsidRPr="00CF39CB" w:rsidRDefault="00C5737F" w:rsidP="00991B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5737F" w:rsidRPr="00CF39CB" w:rsidSect="00531744">
      <w:footerReference w:type="default" r:id="rId10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CF" w:rsidRDefault="00232ACF" w:rsidP="0080187D">
      <w:pPr>
        <w:spacing w:after="0" w:line="240" w:lineRule="auto"/>
      </w:pPr>
      <w:r>
        <w:separator/>
      </w:r>
    </w:p>
  </w:endnote>
  <w:endnote w:type="continuationSeparator" w:id="0">
    <w:p w:rsidR="00232ACF" w:rsidRDefault="00232ACF" w:rsidP="0080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89172"/>
      <w:docPartObj>
        <w:docPartGallery w:val="Page Numbers (Bottom of Page)"/>
        <w:docPartUnique/>
      </w:docPartObj>
    </w:sdtPr>
    <w:sdtEndPr/>
    <w:sdtContent>
      <w:p w:rsidR="00FD6AB8" w:rsidRDefault="00FD6A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1">
          <w:rPr>
            <w:noProof/>
          </w:rPr>
          <w:t>1</w:t>
        </w:r>
        <w:r>
          <w:fldChar w:fldCharType="end"/>
        </w:r>
      </w:p>
    </w:sdtContent>
  </w:sdt>
  <w:p w:rsidR="00FD6AB8" w:rsidRDefault="00FD6A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CF" w:rsidRDefault="00232ACF" w:rsidP="0080187D">
      <w:pPr>
        <w:spacing w:after="0" w:line="240" w:lineRule="auto"/>
      </w:pPr>
      <w:r>
        <w:separator/>
      </w:r>
    </w:p>
  </w:footnote>
  <w:footnote w:type="continuationSeparator" w:id="0">
    <w:p w:rsidR="00232ACF" w:rsidRDefault="00232ACF" w:rsidP="0080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27F"/>
    <w:multiLevelType w:val="multilevel"/>
    <w:tmpl w:val="CA5CC5C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A3D6E80"/>
    <w:multiLevelType w:val="multilevel"/>
    <w:tmpl w:val="DCAC726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2">
    <w:nsid w:val="1B055084"/>
    <w:multiLevelType w:val="multilevel"/>
    <w:tmpl w:val="62FCD43C"/>
    <w:lvl w:ilvl="0">
      <w:start w:val="7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3">
    <w:nsid w:val="1B373718"/>
    <w:multiLevelType w:val="hybridMultilevel"/>
    <w:tmpl w:val="D8BAFA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E25E8"/>
    <w:multiLevelType w:val="hybridMultilevel"/>
    <w:tmpl w:val="CA3E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2852"/>
    <w:multiLevelType w:val="multilevel"/>
    <w:tmpl w:val="A5342A5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E302A10"/>
    <w:multiLevelType w:val="multilevel"/>
    <w:tmpl w:val="7B28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7">
    <w:nsid w:val="3099142D"/>
    <w:multiLevelType w:val="multilevel"/>
    <w:tmpl w:val="DCAC726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>
    <w:nsid w:val="39E30610"/>
    <w:multiLevelType w:val="hybridMultilevel"/>
    <w:tmpl w:val="F4F611AC"/>
    <w:lvl w:ilvl="0" w:tplc="77160E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46AD0C46"/>
    <w:multiLevelType w:val="hybridMultilevel"/>
    <w:tmpl w:val="8CECE000"/>
    <w:lvl w:ilvl="0" w:tplc="044ADCC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46FE3CD0"/>
    <w:multiLevelType w:val="hybridMultilevel"/>
    <w:tmpl w:val="B21A3CBC"/>
    <w:lvl w:ilvl="0" w:tplc="F0408B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38E"/>
    <w:multiLevelType w:val="multilevel"/>
    <w:tmpl w:val="62FCD43C"/>
    <w:lvl w:ilvl="0">
      <w:start w:val="7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12">
    <w:nsid w:val="575B0574"/>
    <w:multiLevelType w:val="multilevel"/>
    <w:tmpl w:val="62FCD43C"/>
    <w:lvl w:ilvl="0">
      <w:start w:val="7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13">
    <w:nsid w:val="5DF42D7D"/>
    <w:multiLevelType w:val="multilevel"/>
    <w:tmpl w:val="7B28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14">
    <w:nsid w:val="5FEE00EF"/>
    <w:multiLevelType w:val="multilevel"/>
    <w:tmpl w:val="EB047D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5">
    <w:nsid w:val="655C4DCF"/>
    <w:multiLevelType w:val="hybridMultilevel"/>
    <w:tmpl w:val="C4D8170E"/>
    <w:lvl w:ilvl="0" w:tplc="08A29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10A3E"/>
    <w:multiLevelType w:val="hybridMultilevel"/>
    <w:tmpl w:val="A708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D5E9A"/>
    <w:multiLevelType w:val="hybridMultilevel"/>
    <w:tmpl w:val="85129F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DA52377"/>
    <w:multiLevelType w:val="multilevel"/>
    <w:tmpl w:val="62FCD43C"/>
    <w:lvl w:ilvl="0">
      <w:start w:val="7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8"/>
  </w:num>
  <w:num w:numId="15">
    <w:abstractNumId w:val="4"/>
  </w:num>
  <w:num w:numId="16">
    <w:abstractNumId w:val="16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0"/>
    <w:rsid w:val="00032F7B"/>
    <w:rsid w:val="000407D1"/>
    <w:rsid w:val="00052CF5"/>
    <w:rsid w:val="00054EEF"/>
    <w:rsid w:val="00070142"/>
    <w:rsid w:val="000875B3"/>
    <w:rsid w:val="000A0979"/>
    <w:rsid w:val="000C0B08"/>
    <w:rsid w:val="000F435E"/>
    <w:rsid w:val="000F4A4C"/>
    <w:rsid w:val="00107FE6"/>
    <w:rsid w:val="001173E6"/>
    <w:rsid w:val="00120C73"/>
    <w:rsid w:val="00160904"/>
    <w:rsid w:val="001665FD"/>
    <w:rsid w:val="00185284"/>
    <w:rsid w:val="0019532E"/>
    <w:rsid w:val="001A1AC8"/>
    <w:rsid w:val="001A1FBF"/>
    <w:rsid w:val="001A4BCD"/>
    <w:rsid w:val="001E09F6"/>
    <w:rsid w:val="001F5C92"/>
    <w:rsid w:val="0021304D"/>
    <w:rsid w:val="00232ACF"/>
    <w:rsid w:val="002465A3"/>
    <w:rsid w:val="00252CE8"/>
    <w:rsid w:val="00254F69"/>
    <w:rsid w:val="002554DC"/>
    <w:rsid w:val="0027428D"/>
    <w:rsid w:val="002809D9"/>
    <w:rsid w:val="002C1E28"/>
    <w:rsid w:val="002C438C"/>
    <w:rsid w:val="00300066"/>
    <w:rsid w:val="0033222A"/>
    <w:rsid w:val="0033714C"/>
    <w:rsid w:val="00340CFC"/>
    <w:rsid w:val="00346234"/>
    <w:rsid w:val="00361561"/>
    <w:rsid w:val="003625CA"/>
    <w:rsid w:val="00387948"/>
    <w:rsid w:val="003B0F0B"/>
    <w:rsid w:val="003B51E7"/>
    <w:rsid w:val="003C787F"/>
    <w:rsid w:val="003D12A3"/>
    <w:rsid w:val="003F7E81"/>
    <w:rsid w:val="00401CD9"/>
    <w:rsid w:val="00411006"/>
    <w:rsid w:val="00430685"/>
    <w:rsid w:val="004330AA"/>
    <w:rsid w:val="00436F0A"/>
    <w:rsid w:val="00440458"/>
    <w:rsid w:val="004475CD"/>
    <w:rsid w:val="00447F1E"/>
    <w:rsid w:val="004567A2"/>
    <w:rsid w:val="0049743D"/>
    <w:rsid w:val="004A7F89"/>
    <w:rsid w:val="004F450B"/>
    <w:rsid w:val="0051003E"/>
    <w:rsid w:val="005153D2"/>
    <w:rsid w:val="00531744"/>
    <w:rsid w:val="0053613D"/>
    <w:rsid w:val="00547A6C"/>
    <w:rsid w:val="00550FC1"/>
    <w:rsid w:val="00551D4F"/>
    <w:rsid w:val="00553D2B"/>
    <w:rsid w:val="00564A9A"/>
    <w:rsid w:val="00566BBC"/>
    <w:rsid w:val="0059077F"/>
    <w:rsid w:val="005A62F9"/>
    <w:rsid w:val="005B47CB"/>
    <w:rsid w:val="005E1C3B"/>
    <w:rsid w:val="005E3202"/>
    <w:rsid w:val="0061143E"/>
    <w:rsid w:val="00651BCA"/>
    <w:rsid w:val="00675118"/>
    <w:rsid w:val="0069360E"/>
    <w:rsid w:val="006946CE"/>
    <w:rsid w:val="006D06D8"/>
    <w:rsid w:val="006D17D8"/>
    <w:rsid w:val="006E2856"/>
    <w:rsid w:val="006F7FF1"/>
    <w:rsid w:val="00701A0F"/>
    <w:rsid w:val="00701F7C"/>
    <w:rsid w:val="00715D5B"/>
    <w:rsid w:val="00734E63"/>
    <w:rsid w:val="0073610B"/>
    <w:rsid w:val="00740140"/>
    <w:rsid w:val="00742326"/>
    <w:rsid w:val="00754779"/>
    <w:rsid w:val="007807B7"/>
    <w:rsid w:val="007A0A57"/>
    <w:rsid w:val="007C2501"/>
    <w:rsid w:val="007C2E52"/>
    <w:rsid w:val="007C41C9"/>
    <w:rsid w:val="007C502B"/>
    <w:rsid w:val="007C52A0"/>
    <w:rsid w:val="007D11DA"/>
    <w:rsid w:val="007F7CFE"/>
    <w:rsid w:val="0080187D"/>
    <w:rsid w:val="008029C8"/>
    <w:rsid w:val="00805D67"/>
    <w:rsid w:val="008130EC"/>
    <w:rsid w:val="0082488F"/>
    <w:rsid w:val="00837F20"/>
    <w:rsid w:val="00860292"/>
    <w:rsid w:val="00876C10"/>
    <w:rsid w:val="0089201B"/>
    <w:rsid w:val="00893738"/>
    <w:rsid w:val="00893A77"/>
    <w:rsid w:val="0089532D"/>
    <w:rsid w:val="00895339"/>
    <w:rsid w:val="008B40A1"/>
    <w:rsid w:val="008D514D"/>
    <w:rsid w:val="008D6AFB"/>
    <w:rsid w:val="008E003F"/>
    <w:rsid w:val="008E5AF9"/>
    <w:rsid w:val="00900A0D"/>
    <w:rsid w:val="00924E1E"/>
    <w:rsid w:val="00926F51"/>
    <w:rsid w:val="00930EDE"/>
    <w:rsid w:val="009315DC"/>
    <w:rsid w:val="0094119D"/>
    <w:rsid w:val="00952A7B"/>
    <w:rsid w:val="00956887"/>
    <w:rsid w:val="00991B82"/>
    <w:rsid w:val="009B05D9"/>
    <w:rsid w:val="009C2D50"/>
    <w:rsid w:val="009E3DDB"/>
    <w:rsid w:val="009F6F02"/>
    <w:rsid w:val="00A06671"/>
    <w:rsid w:val="00A141D4"/>
    <w:rsid w:val="00A237A9"/>
    <w:rsid w:val="00A24DA4"/>
    <w:rsid w:val="00A348F2"/>
    <w:rsid w:val="00A404C3"/>
    <w:rsid w:val="00A40DCB"/>
    <w:rsid w:val="00A424D4"/>
    <w:rsid w:val="00AA21DE"/>
    <w:rsid w:val="00AA622E"/>
    <w:rsid w:val="00AA72C3"/>
    <w:rsid w:val="00AC0858"/>
    <w:rsid w:val="00AD2BE3"/>
    <w:rsid w:val="00AE1586"/>
    <w:rsid w:val="00AF2B78"/>
    <w:rsid w:val="00B07069"/>
    <w:rsid w:val="00B12EA3"/>
    <w:rsid w:val="00B168BB"/>
    <w:rsid w:val="00B30F03"/>
    <w:rsid w:val="00B361BB"/>
    <w:rsid w:val="00B460C7"/>
    <w:rsid w:val="00B85A40"/>
    <w:rsid w:val="00BA3498"/>
    <w:rsid w:val="00BB398B"/>
    <w:rsid w:val="00BB3D98"/>
    <w:rsid w:val="00BC79AB"/>
    <w:rsid w:val="00BE4901"/>
    <w:rsid w:val="00C22758"/>
    <w:rsid w:val="00C36E91"/>
    <w:rsid w:val="00C46AF6"/>
    <w:rsid w:val="00C5737F"/>
    <w:rsid w:val="00C83D7A"/>
    <w:rsid w:val="00C94860"/>
    <w:rsid w:val="00C962C4"/>
    <w:rsid w:val="00C96829"/>
    <w:rsid w:val="00CA565C"/>
    <w:rsid w:val="00CB3081"/>
    <w:rsid w:val="00CC7741"/>
    <w:rsid w:val="00CE2365"/>
    <w:rsid w:val="00CE391A"/>
    <w:rsid w:val="00CE5DE5"/>
    <w:rsid w:val="00CF315E"/>
    <w:rsid w:val="00CF39CB"/>
    <w:rsid w:val="00D1110F"/>
    <w:rsid w:val="00D13B67"/>
    <w:rsid w:val="00D27C0C"/>
    <w:rsid w:val="00D568ED"/>
    <w:rsid w:val="00D622ED"/>
    <w:rsid w:val="00D637AE"/>
    <w:rsid w:val="00DE51A6"/>
    <w:rsid w:val="00E1281D"/>
    <w:rsid w:val="00E714B2"/>
    <w:rsid w:val="00E72EFB"/>
    <w:rsid w:val="00ED543B"/>
    <w:rsid w:val="00EE6E0D"/>
    <w:rsid w:val="00F27309"/>
    <w:rsid w:val="00F433F5"/>
    <w:rsid w:val="00F45AF0"/>
    <w:rsid w:val="00F63CEB"/>
    <w:rsid w:val="00FA739A"/>
    <w:rsid w:val="00FB56D9"/>
    <w:rsid w:val="00FB5BED"/>
    <w:rsid w:val="00FC4103"/>
    <w:rsid w:val="00F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A7B"/>
    <w:pPr>
      <w:ind w:left="720"/>
      <w:contextualSpacing/>
    </w:pPr>
  </w:style>
  <w:style w:type="paragraph" w:styleId="a4">
    <w:name w:val="No Spacing"/>
    <w:uiPriority w:val="1"/>
    <w:qFormat/>
    <w:rsid w:val="00701A0F"/>
    <w:pPr>
      <w:spacing w:after="0" w:line="240" w:lineRule="auto"/>
    </w:pPr>
  </w:style>
  <w:style w:type="table" w:styleId="a5">
    <w:name w:val="Table Grid"/>
    <w:basedOn w:val="a1"/>
    <w:uiPriority w:val="39"/>
    <w:rsid w:val="00CE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130EC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4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87D"/>
  </w:style>
  <w:style w:type="paragraph" w:styleId="a9">
    <w:name w:val="footer"/>
    <w:basedOn w:val="a"/>
    <w:link w:val="aa"/>
    <w:uiPriority w:val="99"/>
    <w:unhideWhenUsed/>
    <w:rsid w:val="0080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87D"/>
  </w:style>
  <w:style w:type="character" w:styleId="ab">
    <w:name w:val="Hyperlink"/>
    <w:basedOn w:val="a0"/>
    <w:uiPriority w:val="99"/>
    <w:semiHidden/>
    <w:unhideWhenUsed/>
    <w:rsid w:val="00CA565C"/>
    <w:rPr>
      <w:strike w:val="0"/>
      <w:dstrike w:val="0"/>
      <w:color w:val="333333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7C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A7B"/>
    <w:pPr>
      <w:ind w:left="720"/>
      <w:contextualSpacing/>
    </w:pPr>
  </w:style>
  <w:style w:type="paragraph" w:styleId="a4">
    <w:name w:val="No Spacing"/>
    <w:uiPriority w:val="1"/>
    <w:qFormat/>
    <w:rsid w:val="00701A0F"/>
    <w:pPr>
      <w:spacing w:after="0" w:line="240" w:lineRule="auto"/>
    </w:pPr>
  </w:style>
  <w:style w:type="table" w:styleId="a5">
    <w:name w:val="Table Grid"/>
    <w:basedOn w:val="a1"/>
    <w:uiPriority w:val="39"/>
    <w:rsid w:val="00CE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130EC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4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87D"/>
  </w:style>
  <w:style w:type="paragraph" w:styleId="a9">
    <w:name w:val="footer"/>
    <w:basedOn w:val="a"/>
    <w:link w:val="aa"/>
    <w:uiPriority w:val="99"/>
    <w:unhideWhenUsed/>
    <w:rsid w:val="0080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87D"/>
  </w:style>
  <w:style w:type="character" w:styleId="ab">
    <w:name w:val="Hyperlink"/>
    <w:basedOn w:val="a0"/>
    <w:uiPriority w:val="99"/>
    <w:semiHidden/>
    <w:unhideWhenUsed/>
    <w:rsid w:val="00CA565C"/>
    <w:rPr>
      <w:strike w:val="0"/>
      <w:dstrike w:val="0"/>
      <w:color w:val="333333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7C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ABB9-BAC2-410E-A351-6A824CF4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6598</Words>
  <Characters>37611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4</cp:revision>
  <dcterms:created xsi:type="dcterms:W3CDTF">2018-02-06T05:04:00Z</dcterms:created>
  <dcterms:modified xsi:type="dcterms:W3CDTF">2018-02-07T09:12:00Z</dcterms:modified>
</cp:coreProperties>
</file>