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AB" w:rsidRPr="00FE46A3" w:rsidRDefault="005046AB" w:rsidP="005046AB">
      <w:pPr>
        <w:ind w:right="1"/>
        <w:jc w:val="center"/>
        <w:rPr>
          <w:sz w:val="28"/>
          <w:szCs w:val="28"/>
        </w:rPr>
      </w:pPr>
      <w:r w:rsidRPr="00FE46A3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2818751</wp:posOffset>
            </wp:positionH>
            <wp:positionV relativeFrom="paragraph">
              <wp:posOffset>-146980</wp:posOffset>
            </wp:positionV>
            <wp:extent cx="576373" cy="574158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73" cy="574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</w:t>
      </w:r>
      <w:r w:rsidRPr="00FE46A3">
        <w:rPr>
          <w:sz w:val="28"/>
          <w:szCs w:val="28"/>
        </w:rPr>
        <w:t xml:space="preserve">  </w:t>
      </w:r>
    </w:p>
    <w:p w:rsidR="005046AB" w:rsidRPr="00FE46A3" w:rsidRDefault="005046AB" w:rsidP="005046AB">
      <w:pPr>
        <w:ind w:right="1"/>
        <w:jc w:val="center"/>
        <w:rPr>
          <w:b/>
          <w:spacing w:val="60"/>
          <w:sz w:val="32"/>
          <w:szCs w:val="28"/>
        </w:rPr>
      </w:pPr>
    </w:p>
    <w:p w:rsidR="005046AB" w:rsidRPr="00FE46A3" w:rsidRDefault="005046AB" w:rsidP="005046AB">
      <w:pPr>
        <w:ind w:right="1"/>
        <w:jc w:val="center"/>
        <w:rPr>
          <w:b/>
          <w:spacing w:val="60"/>
          <w:sz w:val="32"/>
        </w:rPr>
      </w:pPr>
      <w:r w:rsidRPr="00FE46A3">
        <w:rPr>
          <w:b/>
          <w:spacing w:val="60"/>
          <w:sz w:val="32"/>
        </w:rPr>
        <w:t>МЭРИЯ</w:t>
      </w:r>
    </w:p>
    <w:p w:rsidR="005046AB" w:rsidRPr="00FE46A3" w:rsidRDefault="005046AB" w:rsidP="005046AB">
      <w:pPr>
        <w:ind w:right="1"/>
        <w:jc w:val="center"/>
        <w:rPr>
          <w:b/>
          <w:spacing w:val="60"/>
          <w:sz w:val="32"/>
        </w:rPr>
      </w:pPr>
      <w:r w:rsidRPr="00FE46A3">
        <w:rPr>
          <w:b/>
          <w:spacing w:val="60"/>
          <w:sz w:val="32"/>
        </w:rPr>
        <w:t>города Новосибирска</w:t>
      </w:r>
    </w:p>
    <w:p w:rsidR="005046AB" w:rsidRPr="00FE46A3" w:rsidRDefault="005046AB" w:rsidP="005046AB">
      <w:pPr>
        <w:jc w:val="center"/>
        <w:rPr>
          <w:sz w:val="28"/>
        </w:rPr>
      </w:pPr>
      <w:r w:rsidRPr="00FE46A3">
        <w:rPr>
          <w:sz w:val="28"/>
        </w:rPr>
        <w:t>ДЕПАРТАМЕНТ КУЛЬТУРЫ,</w:t>
      </w:r>
    </w:p>
    <w:p w:rsidR="005046AB" w:rsidRPr="00FE46A3" w:rsidRDefault="005046AB" w:rsidP="005046AB">
      <w:pPr>
        <w:jc w:val="center"/>
        <w:rPr>
          <w:sz w:val="28"/>
        </w:rPr>
      </w:pPr>
      <w:r w:rsidRPr="00FE46A3">
        <w:rPr>
          <w:sz w:val="28"/>
        </w:rPr>
        <w:t xml:space="preserve">СПОРТА И </w:t>
      </w:r>
      <w:proofErr w:type="gramStart"/>
      <w:r w:rsidRPr="00FE46A3">
        <w:rPr>
          <w:sz w:val="28"/>
        </w:rPr>
        <w:t>МОЛОДЕЖНОЙ</w:t>
      </w:r>
      <w:proofErr w:type="gramEnd"/>
    </w:p>
    <w:p w:rsidR="005046AB" w:rsidRPr="00FE46A3" w:rsidRDefault="005046AB" w:rsidP="005046AB">
      <w:pPr>
        <w:jc w:val="center"/>
        <w:rPr>
          <w:sz w:val="28"/>
        </w:rPr>
      </w:pPr>
      <w:r w:rsidRPr="00FE46A3">
        <w:rPr>
          <w:sz w:val="28"/>
        </w:rPr>
        <w:t>ПОЛИТИКИ</w:t>
      </w:r>
    </w:p>
    <w:p w:rsidR="005046AB" w:rsidRPr="00FE46A3" w:rsidRDefault="005046AB" w:rsidP="005046AB">
      <w:pPr>
        <w:jc w:val="center"/>
        <w:rPr>
          <w:sz w:val="28"/>
        </w:rPr>
      </w:pPr>
      <w:r w:rsidRPr="00FE46A3">
        <w:rPr>
          <w:sz w:val="28"/>
        </w:rPr>
        <w:t>КОМИТЕТ ПО ДЕЛАМ МОЛОДЕЖИ</w:t>
      </w:r>
    </w:p>
    <w:p w:rsidR="005046AB" w:rsidRPr="00FE46A3" w:rsidRDefault="005046AB" w:rsidP="005046AB">
      <w:pPr>
        <w:jc w:val="center"/>
        <w:rPr>
          <w:b/>
          <w:sz w:val="12"/>
        </w:rPr>
      </w:pPr>
    </w:p>
    <w:p w:rsidR="005046AB" w:rsidRPr="00FE46A3" w:rsidRDefault="005046AB" w:rsidP="005046AB">
      <w:pPr>
        <w:jc w:val="center"/>
        <w:rPr>
          <w:spacing w:val="100"/>
          <w:sz w:val="36"/>
        </w:rPr>
      </w:pPr>
      <w:r w:rsidRPr="00FE46A3">
        <w:rPr>
          <w:spacing w:val="100"/>
          <w:sz w:val="36"/>
        </w:rPr>
        <w:t>ПРИКАЗ</w:t>
      </w:r>
    </w:p>
    <w:p w:rsidR="005046AB" w:rsidRPr="00FE46A3" w:rsidRDefault="005046AB" w:rsidP="005046AB">
      <w:pPr>
        <w:jc w:val="center"/>
        <w:rPr>
          <w:sz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331"/>
        <w:gridCol w:w="3249"/>
        <w:gridCol w:w="3271"/>
      </w:tblGrid>
      <w:tr w:rsidR="005046AB" w:rsidRPr="00FE46A3" w:rsidTr="00727B40">
        <w:tc>
          <w:tcPr>
            <w:tcW w:w="3331" w:type="dxa"/>
            <w:hideMark/>
          </w:tcPr>
          <w:p w:rsidR="005046AB" w:rsidRPr="00FE46A3" w:rsidRDefault="000D75C1" w:rsidP="005046AB">
            <w:pPr>
              <w:ind w:right="1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Pr="000D75C1">
              <w:rPr>
                <w:sz w:val="28"/>
                <w:u w:val="single"/>
              </w:rPr>
              <w:t>14.09.2017</w:t>
            </w:r>
          </w:p>
        </w:tc>
        <w:tc>
          <w:tcPr>
            <w:tcW w:w="3249" w:type="dxa"/>
          </w:tcPr>
          <w:p w:rsidR="005046AB" w:rsidRPr="00FE46A3" w:rsidRDefault="005046AB" w:rsidP="005046AB">
            <w:pPr>
              <w:ind w:right="1"/>
              <w:jc w:val="center"/>
              <w:rPr>
                <w:sz w:val="28"/>
              </w:rPr>
            </w:pPr>
          </w:p>
        </w:tc>
        <w:tc>
          <w:tcPr>
            <w:tcW w:w="3271" w:type="dxa"/>
            <w:hideMark/>
          </w:tcPr>
          <w:p w:rsidR="005046AB" w:rsidRPr="00FE46A3" w:rsidRDefault="005046AB" w:rsidP="000D75C1">
            <w:pPr>
              <w:ind w:right="1"/>
              <w:jc w:val="right"/>
              <w:rPr>
                <w:sz w:val="28"/>
              </w:rPr>
            </w:pPr>
            <w:r w:rsidRPr="00FE46A3">
              <w:rPr>
                <w:sz w:val="28"/>
              </w:rPr>
              <w:t xml:space="preserve">№ </w:t>
            </w:r>
            <w:r w:rsidR="000D75C1" w:rsidRPr="000D75C1">
              <w:rPr>
                <w:sz w:val="28"/>
                <w:u w:val="single"/>
              </w:rPr>
              <w:t>239</w:t>
            </w:r>
          </w:p>
        </w:tc>
      </w:tr>
    </w:tbl>
    <w:p w:rsidR="005046AB" w:rsidRDefault="005046AB" w:rsidP="005046AB">
      <w:pPr>
        <w:ind w:right="1"/>
        <w:rPr>
          <w:b/>
          <w:sz w:val="8"/>
        </w:rPr>
      </w:pPr>
      <w:r>
        <w:rPr>
          <w:b/>
          <w:sz w:val="8"/>
        </w:rPr>
        <w:t xml:space="preserve"> </w:t>
      </w:r>
    </w:p>
    <w:p w:rsidR="002D5C95" w:rsidRDefault="002D5C95" w:rsidP="005046AB">
      <w:pPr>
        <w:ind w:right="1"/>
        <w:rPr>
          <w:b/>
          <w:sz w:val="8"/>
        </w:rPr>
      </w:pPr>
      <w:r>
        <w:rPr>
          <w:b/>
          <w:sz w:val="8"/>
        </w:rPr>
        <w:t xml:space="preserve"> </w:t>
      </w:r>
    </w:p>
    <w:p w:rsidR="00616362" w:rsidRPr="00616362" w:rsidRDefault="00616362" w:rsidP="005046AB">
      <w:pPr>
        <w:ind w:right="1"/>
        <w:rPr>
          <w:b/>
          <w:sz w:val="8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4502"/>
      </w:tblGrid>
      <w:tr w:rsidR="00A82A6F" w:rsidTr="0013650F">
        <w:trPr>
          <w:trHeight w:val="691"/>
        </w:trPr>
        <w:tc>
          <w:tcPr>
            <w:tcW w:w="4502" w:type="dxa"/>
          </w:tcPr>
          <w:p w:rsidR="00A82A6F" w:rsidRPr="004C15B0" w:rsidRDefault="0013650F" w:rsidP="005046AB">
            <w:pPr>
              <w:jc w:val="both"/>
              <w:rPr>
                <w:sz w:val="28"/>
                <w:szCs w:val="28"/>
              </w:rPr>
            </w:pPr>
            <w:r w:rsidRPr="00CD02A2">
              <w:rPr>
                <w:sz w:val="28"/>
                <w:szCs w:val="28"/>
              </w:rPr>
              <w:t>О готов</w:t>
            </w:r>
            <w:r>
              <w:rPr>
                <w:sz w:val="28"/>
                <w:szCs w:val="28"/>
              </w:rPr>
              <w:t xml:space="preserve">ности муниципальных учреждений </w:t>
            </w:r>
            <w:r w:rsidRPr="00CD02A2">
              <w:rPr>
                <w:sz w:val="28"/>
                <w:szCs w:val="28"/>
              </w:rPr>
              <w:t>сферы молодежной политики к функционированию в 201</w:t>
            </w:r>
            <w:r w:rsidR="00CF25D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-201</w:t>
            </w:r>
            <w:r w:rsidR="00CF25DE">
              <w:rPr>
                <w:sz w:val="28"/>
                <w:szCs w:val="28"/>
              </w:rPr>
              <w:t>8</w:t>
            </w:r>
            <w:r w:rsidRPr="00CD02A2">
              <w:rPr>
                <w:sz w:val="28"/>
                <w:szCs w:val="28"/>
              </w:rPr>
              <w:t xml:space="preserve"> году</w:t>
            </w:r>
          </w:p>
        </w:tc>
      </w:tr>
    </w:tbl>
    <w:p w:rsidR="004120E3" w:rsidRDefault="004C15B0" w:rsidP="005046AB">
      <w:pPr>
        <w:pStyle w:val="a6"/>
        <w:widowControl/>
        <w:spacing w:before="0" w:line="240" w:lineRule="auto"/>
        <w:ind w:firstLine="0"/>
      </w:pPr>
      <w:r>
        <w:tab/>
      </w:r>
    </w:p>
    <w:p w:rsidR="00A82A6F" w:rsidRPr="00D72EAE" w:rsidRDefault="0013650F" w:rsidP="005046AB">
      <w:pPr>
        <w:pStyle w:val="a6"/>
        <w:widowControl/>
        <w:spacing w:before="0" w:line="240" w:lineRule="auto"/>
        <w:ind w:firstLine="851"/>
        <w:rPr>
          <w:szCs w:val="28"/>
        </w:rPr>
      </w:pPr>
      <w:r w:rsidRPr="00D72EAE">
        <w:rPr>
          <w:szCs w:val="28"/>
        </w:rPr>
        <w:t>По результатам проверки городской экспертной комиссии и в целях исполнения ведомственной целевой программы «Развитие сферы молодежной политики в городе Новосибирске на 2015–2017 годы» принятой Постановлением мэрии города Новосибирска от 30.09.2014 г. №</w:t>
      </w:r>
      <w:r w:rsidR="00981526" w:rsidRPr="00D72EAE">
        <w:rPr>
          <w:szCs w:val="28"/>
        </w:rPr>
        <w:t xml:space="preserve"> </w:t>
      </w:r>
      <w:r w:rsidRPr="00D72EAE">
        <w:rPr>
          <w:szCs w:val="28"/>
        </w:rPr>
        <w:t>8568</w:t>
      </w:r>
      <w:r w:rsidR="004C15B0" w:rsidRPr="00D72EAE">
        <w:rPr>
          <w:szCs w:val="28"/>
        </w:rPr>
        <w:t>,</w:t>
      </w:r>
    </w:p>
    <w:p w:rsidR="0013650F" w:rsidRPr="00D72EAE" w:rsidRDefault="0013650F" w:rsidP="005046AB">
      <w:pPr>
        <w:ind w:firstLine="851"/>
        <w:jc w:val="both"/>
        <w:rPr>
          <w:sz w:val="28"/>
          <w:szCs w:val="28"/>
        </w:rPr>
      </w:pPr>
      <w:r w:rsidRPr="00D72EAE">
        <w:rPr>
          <w:sz w:val="28"/>
          <w:szCs w:val="28"/>
        </w:rPr>
        <w:t>ПРИКАЗЫВАЮ:</w:t>
      </w:r>
    </w:p>
    <w:p w:rsidR="0013650F" w:rsidRPr="00D72EAE" w:rsidRDefault="0013650F" w:rsidP="00A049F3">
      <w:pPr>
        <w:ind w:firstLine="851"/>
        <w:jc w:val="both"/>
        <w:rPr>
          <w:sz w:val="28"/>
          <w:szCs w:val="28"/>
        </w:rPr>
      </w:pPr>
      <w:r w:rsidRPr="00D72EAE">
        <w:rPr>
          <w:sz w:val="28"/>
          <w:szCs w:val="28"/>
        </w:rPr>
        <w:t xml:space="preserve">1.Утвердить </w:t>
      </w:r>
      <w:r w:rsidR="00A049F3" w:rsidRPr="00D72EAE">
        <w:rPr>
          <w:sz w:val="28"/>
          <w:szCs w:val="28"/>
        </w:rPr>
        <w:t>справку</w:t>
      </w:r>
      <w:r w:rsidRPr="00D72EAE">
        <w:rPr>
          <w:sz w:val="28"/>
          <w:szCs w:val="28"/>
        </w:rPr>
        <w:t xml:space="preserve"> городской комиссии </w:t>
      </w:r>
      <w:r w:rsidR="00A049F3" w:rsidRPr="00D72EAE">
        <w:rPr>
          <w:sz w:val="28"/>
          <w:szCs w:val="28"/>
        </w:rPr>
        <w:t>по итогам проверки готовности муниципальных учреждений сферы молодежной политики города Новосибирска к функционированию в 2017-2018 гг.</w:t>
      </w:r>
      <w:r w:rsidRPr="00D72EAE">
        <w:rPr>
          <w:sz w:val="28"/>
          <w:szCs w:val="28"/>
        </w:rPr>
        <w:t xml:space="preserve"> (приложение № 1).</w:t>
      </w:r>
    </w:p>
    <w:p w:rsidR="0013650F" w:rsidRPr="00D72EAE" w:rsidRDefault="0013650F" w:rsidP="00A049F3">
      <w:pPr>
        <w:pStyle w:val="a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72EAE">
        <w:rPr>
          <w:rFonts w:ascii="Times New Roman" w:hAnsi="Times New Roman"/>
          <w:sz w:val="28"/>
          <w:szCs w:val="28"/>
        </w:rPr>
        <w:t>2. Руково</w:t>
      </w:r>
      <w:r w:rsidR="00D0658E" w:rsidRPr="00D72EAE">
        <w:rPr>
          <w:rFonts w:ascii="Times New Roman" w:hAnsi="Times New Roman"/>
          <w:sz w:val="28"/>
          <w:szCs w:val="28"/>
        </w:rPr>
        <w:t>дителям учреждений</w:t>
      </w:r>
      <w:r w:rsidRPr="00D72EAE">
        <w:rPr>
          <w:rFonts w:ascii="Times New Roman" w:hAnsi="Times New Roman"/>
          <w:sz w:val="28"/>
          <w:szCs w:val="28"/>
        </w:rPr>
        <w:t>:</w:t>
      </w:r>
    </w:p>
    <w:p w:rsidR="0013650F" w:rsidRPr="00D72EAE" w:rsidRDefault="0013650F" w:rsidP="00A049F3">
      <w:pPr>
        <w:pStyle w:val="a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72EAE">
        <w:rPr>
          <w:rFonts w:ascii="Times New Roman" w:hAnsi="Times New Roman"/>
          <w:sz w:val="28"/>
          <w:szCs w:val="28"/>
        </w:rPr>
        <w:t>2.1. Прин</w:t>
      </w:r>
      <w:r w:rsidR="00D72EAE" w:rsidRPr="00D72EAE">
        <w:rPr>
          <w:rFonts w:ascii="Times New Roman" w:hAnsi="Times New Roman"/>
          <w:sz w:val="28"/>
          <w:szCs w:val="28"/>
        </w:rPr>
        <w:t xml:space="preserve">ять меры к устранению замечаний, </w:t>
      </w:r>
      <w:r w:rsidRPr="00D72EAE">
        <w:rPr>
          <w:rFonts w:ascii="Times New Roman" w:hAnsi="Times New Roman"/>
          <w:sz w:val="28"/>
          <w:szCs w:val="28"/>
        </w:rPr>
        <w:t xml:space="preserve">указанных в актах </w:t>
      </w:r>
      <w:r w:rsidR="00A049F3" w:rsidRPr="00D72EAE">
        <w:rPr>
          <w:rFonts w:ascii="Times New Roman" w:hAnsi="Times New Roman"/>
          <w:sz w:val="28"/>
          <w:szCs w:val="28"/>
        </w:rPr>
        <w:t xml:space="preserve">и в </w:t>
      </w:r>
      <w:r w:rsidR="00D72EAE" w:rsidRPr="00D72EAE">
        <w:rPr>
          <w:rFonts w:ascii="Times New Roman" w:hAnsi="Times New Roman"/>
          <w:sz w:val="28"/>
          <w:szCs w:val="28"/>
        </w:rPr>
        <w:t>справке городской комиссии по итогам проверки готовности учреждений в</w:t>
      </w:r>
      <w:r w:rsidRPr="00D72EAE">
        <w:rPr>
          <w:rFonts w:ascii="Times New Roman" w:hAnsi="Times New Roman"/>
          <w:sz w:val="28"/>
          <w:szCs w:val="28"/>
        </w:rPr>
        <w:t xml:space="preserve"> срок </w:t>
      </w:r>
      <w:r w:rsidR="009A5673" w:rsidRPr="00D72EAE">
        <w:rPr>
          <w:rFonts w:ascii="Times New Roman" w:hAnsi="Times New Roman"/>
          <w:sz w:val="28"/>
          <w:szCs w:val="28"/>
        </w:rPr>
        <w:t>до 1</w:t>
      </w:r>
      <w:r w:rsidRPr="00D72EAE">
        <w:rPr>
          <w:rFonts w:ascii="Times New Roman" w:hAnsi="Times New Roman"/>
          <w:sz w:val="28"/>
          <w:szCs w:val="28"/>
        </w:rPr>
        <w:t xml:space="preserve"> октября 201</w:t>
      </w:r>
      <w:r w:rsidR="00CF25DE" w:rsidRPr="00D72EAE">
        <w:rPr>
          <w:rFonts w:ascii="Times New Roman" w:hAnsi="Times New Roman"/>
          <w:sz w:val="28"/>
          <w:szCs w:val="28"/>
        </w:rPr>
        <w:t>7</w:t>
      </w:r>
      <w:r w:rsidRPr="00D72EAE">
        <w:rPr>
          <w:rFonts w:ascii="Times New Roman" w:hAnsi="Times New Roman"/>
          <w:sz w:val="28"/>
          <w:szCs w:val="28"/>
        </w:rPr>
        <w:t xml:space="preserve"> г. </w:t>
      </w:r>
    </w:p>
    <w:p w:rsidR="0013650F" w:rsidRPr="00D72EAE" w:rsidRDefault="0013650F" w:rsidP="00A049F3">
      <w:pPr>
        <w:pStyle w:val="a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72EAE">
        <w:rPr>
          <w:rFonts w:ascii="Times New Roman" w:hAnsi="Times New Roman"/>
          <w:sz w:val="28"/>
          <w:szCs w:val="28"/>
        </w:rPr>
        <w:t xml:space="preserve">2.2. Продолжить работу </w:t>
      </w:r>
      <w:r w:rsidR="00D0658E" w:rsidRPr="00D72EAE">
        <w:rPr>
          <w:rFonts w:ascii="Times New Roman" w:hAnsi="Times New Roman"/>
          <w:sz w:val="28"/>
          <w:szCs w:val="28"/>
        </w:rPr>
        <w:t xml:space="preserve">по созданию условий для реализации креативного потенциала молодежи и внедрению новых направлений </w:t>
      </w:r>
      <w:r w:rsidRPr="00D72EAE">
        <w:rPr>
          <w:rFonts w:ascii="Times New Roman" w:hAnsi="Times New Roman"/>
          <w:sz w:val="28"/>
          <w:szCs w:val="28"/>
        </w:rPr>
        <w:t>деятельности, ориентированных на молодежный контингент.</w:t>
      </w:r>
    </w:p>
    <w:p w:rsidR="00644618" w:rsidRPr="00D72EAE" w:rsidRDefault="00333C0A" w:rsidP="00A049F3">
      <w:pPr>
        <w:pStyle w:val="a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72EAE">
        <w:rPr>
          <w:rFonts w:ascii="Times New Roman" w:hAnsi="Times New Roman"/>
          <w:sz w:val="28"/>
          <w:szCs w:val="28"/>
        </w:rPr>
        <w:t>3. Директ</w:t>
      </w:r>
      <w:r w:rsidR="001D2A19" w:rsidRPr="00D72EAE">
        <w:rPr>
          <w:rFonts w:ascii="Times New Roman" w:hAnsi="Times New Roman"/>
          <w:sz w:val="28"/>
          <w:szCs w:val="28"/>
        </w:rPr>
        <w:t>ору МКУ ГОМЦ «Стратегия» (</w:t>
      </w:r>
      <w:proofErr w:type="spellStart"/>
      <w:r w:rsidR="001D2A19" w:rsidRPr="00D72EAE">
        <w:rPr>
          <w:rFonts w:ascii="Times New Roman" w:hAnsi="Times New Roman"/>
          <w:sz w:val="28"/>
          <w:szCs w:val="28"/>
        </w:rPr>
        <w:t>Белиной</w:t>
      </w:r>
      <w:proofErr w:type="spellEnd"/>
      <w:r w:rsidRPr="00D72EAE">
        <w:rPr>
          <w:rFonts w:ascii="Times New Roman" w:hAnsi="Times New Roman"/>
          <w:sz w:val="28"/>
          <w:szCs w:val="28"/>
        </w:rPr>
        <w:t xml:space="preserve"> С.В.)</w:t>
      </w:r>
      <w:r w:rsidR="00A049F3" w:rsidRPr="00D72EAE">
        <w:rPr>
          <w:rFonts w:ascii="Times New Roman" w:hAnsi="Times New Roman"/>
          <w:sz w:val="28"/>
          <w:szCs w:val="28"/>
        </w:rPr>
        <w:t xml:space="preserve"> п</w:t>
      </w:r>
      <w:r w:rsidR="00C55002" w:rsidRPr="00D72EAE">
        <w:rPr>
          <w:rFonts w:ascii="Times New Roman" w:hAnsi="Times New Roman"/>
          <w:sz w:val="28"/>
          <w:szCs w:val="28"/>
        </w:rPr>
        <w:t xml:space="preserve">роанализировать проблемные моменты в деятельности учреждений и </w:t>
      </w:r>
      <w:r w:rsidR="00A049F3" w:rsidRPr="00D72EAE">
        <w:rPr>
          <w:rFonts w:ascii="Times New Roman" w:hAnsi="Times New Roman"/>
          <w:sz w:val="28"/>
          <w:szCs w:val="28"/>
        </w:rPr>
        <w:t>п</w:t>
      </w:r>
      <w:r w:rsidR="00644618" w:rsidRPr="00D72EAE">
        <w:rPr>
          <w:rFonts w:ascii="Times New Roman" w:hAnsi="Times New Roman"/>
          <w:sz w:val="28"/>
          <w:szCs w:val="28"/>
        </w:rPr>
        <w:t>редоставить на согласование в комитет по делам молодежи мэрии города Новосибирска темы семинаров и иных форм повышения квалификации сотрудников учреждений молодежной политики на 201</w:t>
      </w:r>
      <w:r w:rsidR="00CF25DE" w:rsidRPr="00D72EAE">
        <w:rPr>
          <w:rFonts w:ascii="Times New Roman" w:hAnsi="Times New Roman"/>
          <w:sz w:val="28"/>
          <w:szCs w:val="28"/>
        </w:rPr>
        <w:t>8</w:t>
      </w:r>
      <w:r w:rsidR="00644618" w:rsidRPr="00D72EAE">
        <w:rPr>
          <w:rFonts w:ascii="Times New Roman" w:hAnsi="Times New Roman"/>
          <w:sz w:val="28"/>
          <w:szCs w:val="28"/>
        </w:rPr>
        <w:t xml:space="preserve"> год до 01.12.201</w:t>
      </w:r>
      <w:r w:rsidR="00CF25DE" w:rsidRPr="00D72EAE">
        <w:rPr>
          <w:rFonts w:ascii="Times New Roman" w:hAnsi="Times New Roman"/>
          <w:sz w:val="28"/>
          <w:szCs w:val="28"/>
        </w:rPr>
        <w:t>7</w:t>
      </w:r>
      <w:r w:rsidR="00644618" w:rsidRPr="00D72EAE">
        <w:rPr>
          <w:rFonts w:ascii="Times New Roman" w:hAnsi="Times New Roman"/>
          <w:sz w:val="28"/>
          <w:szCs w:val="28"/>
        </w:rPr>
        <w:t>г.</w:t>
      </w:r>
    </w:p>
    <w:p w:rsidR="0031557B" w:rsidRPr="00D72EAE" w:rsidRDefault="00333C0A" w:rsidP="005046AB">
      <w:pPr>
        <w:pStyle w:val="a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72EAE">
        <w:rPr>
          <w:rFonts w:ascii="Times New Roman" w:hAnsi="Times New Roman"/>
          <w:sz w:val="28"/>
          <w:szCs w:val="28"/>
        </w:rPr>
        <w:t>4</w:t>
      </w:r>
      <w:r w:rsidR="0013650F" w:rsidRPr="00D72EAE">
        <w:rPr>
          <w:rFonts w:ascii="Times New Roman" w:hAnsi="Times New Roman"/>
          <w:sz w:val="28"/>
          <w:szCs w:val="28"/>
        </w:rPr>
        <w:t>. </w:t>
      </w:r>
      <w:proofErr w:type="gramStart"/>
      <w:r w:rsidR="0013650F" w:rsidRPr="00D72EA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3650F" w:rsidRPr="00D72EAE">
        <w:rPr>
          <w:rFonts w:ascii="Times New Roman" w:hAnsi="Times New Roman"/>
          <w:sz w:val="28"/>
          <w:szCs w:val="28"/>
        </w:rPr>
        <w:t xml:space="preserve"> исполнением данного приказа возложить на </w:t>
      </w:r>
      <w:r w:rsidR="00A049F3" w:rsidRPr="00D72EAE">
        <w:rPr>
          <w:rFonts w:ascii="Times New Roman" w:hAnsi="Times New Roman"/>
          <w:sz w:val="28"/>
          <w:szCs w:val="28"/>
        </w:rPr>
        <w:t xml:space="preserve">начальника отдела реализации молодежных программ и инновационных проектов комитета по делам молодежи мэрии города Новосибирска А.Ю. </w:t>
      </w:r>
      <w:proofErr w:type="spellStart"/>
      <w:r w:rsidR="00A049F3" w:rsidRPr="00D72EAE">
        <w:rPr>
          <w:rFonts w:ascii="Times New Roman" w:hAnsi="Times New Roman"/>
          <w:sz w:val="28"/>
          <w:szCs w:val="28"/>
        </w:rPr>
        <w:t>Афанаскину</w:t>
      </w:r>
      <w:proofErr w:type="spellEnd"/>
      <w:r w:rsidR="00A049F3" w:rsidRPr="00D72EAE">
        <w:rPr>
          <w:rFonts w:ascii="Times New Roman" w:hAnsi="Times New Roman"/>
          <w:sz w:val="28"/>
          <w:szCs w:val="28"/>
        </w:rPr>
        <w:t>.</w:t>
      </w:r>
    </w:p>
    <w:p w:rsidR="0013650F" w:rsidRDefault="0013650F" w:rsidP="005046AB">
      <w:pPr>
        <w:pStyle w:val="a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3650F" w:rsidRPr="0013650F" w:rsidRDefault="0013650F" w:rsidP="005046AB">
      <w:pPr>
        <w:pStyle w:val="ab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31557B" w:rsidRPr="00177BF3" w:rsidRDefault="002C3B4E" w:rsidP="005046AB">
      <w:pPr>
        <w:tabs>
          <w:tab w:val="left" w:pos="7797"/>
        </w:tabs>
        <w:jc w:val="both"/>
      </w:pPr>
      <w:r>
        <w:rPr>
          <w:sz w:val="28"/>
          <w:szCs w:val="28"/>
        </w:rPr>
        <w:t>Председатель</w:t>
      </w:r>
      <w:r w:rsidR="00981526">
        <w:rPr>
          <w:sz w:val="28"/>
          <w:szCs w:val="28"/>
        </w:rPr>
        <w:t xml:space="preserve"> комитета </w:t>
      </w:r>
      <w:r w:rsidR="00981526">
        <w:rPr>
          <w:sz w:val="28"/>
          <w:szCs w:val="28"/>
        </w:rPr>
        <w:tab/>
      </w:r>
      <w:r w:rsidR="00CF25D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1557B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31557B">
        <w:rPr>
          <w:sz w:val="28"/>
          <w:szCs w:val="28"/>
        </w:rPr>
        <w:t xml:space="preserve">. </w:t>
      </w:r>
      <w:r>
        <w:rPr>
          <w:sz w:val="28"/>
          <w:szCs w:val="28"/>
        </w:rPr>
        <w:t>Соловьева</w:t>
      </w:r>
    </w:p>
    <w:p w:rsidR="005046AB" w:rsidRDefault="005046AB" w:rsidP="005046AB"/>
    <w:p w:rsidR="005046AB" w:rsidRDefault="005046AB" w:rsidP="005046AB"/>
    <w:p w:rsidR="00C93531" w:rsidRDefault="00C93531" w:rsidP="005046AB"/>
    <w:p w:rsidR="00C93531" w:rsidRDefault="00C93531" w:rsidP="005046AB"/>
    <w:p w:rsidR="00B5259B" w:rsidRPr="005046AB" w:rsidRDefault="00CF25DE" w:rsidP="005046AB">
      <w:pPr>
        <w:rPr>
          <w:sz w:val="22"/>
        </w:rPr>
      </w:pPr>
      <w:r w:rsidRPr="005046AB">
        <w:rPr>
          <w:sz w:val="22"/>
        </w:rPr>
        <w:t>Козюкова</w:t>
      </w:r>
    </w:p>
    <w:p w:rsidR="00CF25DE" w:rsidRDefault="00CF25DE" w:rsidP="005046AB">
      <w:pPr>
        <w:rPr>
          <w:sz w:val="22"/>
        </w:rPr>
      </w:pPr>
      <w:r w:rsidRPr="005046AB">
        <w:rPr>
          <w:sz w:val="22"/>
        </w:rPr>
        <w:t>2275981</w:t>
      </w:r>
    </w:p>
    <w:p w:rsidR="005046AB" w:rsidRPr="005046AB" w:rsidRDefault="005046AB" w:rsidP="005046AB">
      <w:pPr>
        <w:pStyle w:val="a9"/>
        <w:jc w:val="right"/>
        <w:rPr>
          <w:sz w:val="26"/>
          <w:szCs w:val="26"/>
        </w:rPr>
      </w:pPr>
      <w:r w:rsidRPr="005046AB">
        <w:rPr>
          <w:sz w:val="26"/>
          <w:szCs w:val="26"/>
        </w:rPr>
        <w:lastRenderedPageBreak/>
        <w:t>Приложение 1</w:t>
      </w:r>
    </w:p>
    <w:p w:rsidR="005046AB" w:rsidRPr="005046AB" w:rsidRDefault="005046AB" w:rsidP="005046AB">
      <w:pPr>
        <w:pStyle w:val="a9"/>
        <w:jc w:val="right"/>
        <w:rPr>
          <w:sz w:val="26"/>
          <w:szCs w:val="26"/>
        </w:rPr>
      </w:pPr>
      <w:r w:rsidRPr="005046AB">
        <w:rPr>
          <w:sz w:val="26"/>
          <w:szCs w:val="26"/>
        </w:rPr>
        <w:t>к приказу председателя</w:t>
      </w:r>
    </w:p>
    <w:p w:rsidR="005046AB" w:rsidRPr="005046AB" w:rsidRDefault="005046AB" w:rsidP="005046AB">
      <w:pPr>
        <w:pStyle w:val="a9"/>
        <w:jc w:val="right"/>
        <w:rPr>
          <w:sz w:val="26"/>
          <w:szCs w:val="26"/>
        </w:rPr>
      </w:pPr>
      <w:r w:rsidRPr="005046AB">
        <w:rPr>
          <w:sz w:val="26"/>
          <w:szCs w:val="26"/>
        </w:rPr>
        <w:t>комитета по делам молодежи</w:t>
      </w:r>
    </w:p>
    <w:p w:rsidR="005046AB" w:rsidRPr="005046AB" w:rsidRDefault="005046AB" w:rsidP="005046AB">
      <w:pPr>
        <w:pStyle w:val="a9"/>
        <w:jc w:val="right"/>
        <w:rPr>
          <w:sz w:val="26"/>
          <w:szCs w:val="26"/>
        </w:rPr>
      </w:pPr>
      <w:r w:rsidRPr="005046AB">
        <w:rPr>
          <w:sz w:val="26"/>
          <w:szCs w:val="26"/>
        </w:rPr>
        <w:t>мэрии города Новосибирска</w:t>
      </w:r>
    </w:p>
    <w:p w:rsidR="005046AB" w:rsidRDefault="005046AB" w:rsidP="005046AB">
      <w:pPr>
        <w:pStyle w:val="a9"/>
        <w:jc w:val="right"/>
        <w:rPr>
          <w:sz w:val="26"/>
          <w:szCs w:val="26"/>
        </w:rPr>
      </w:pPr>
      <w:r w:rsidRPr="005046AB">
        <w:rPr>
          <w:sz w:val="26"/>
          <w:szCs w:val="26"/>
        </w:rPr>
        <w:t>от __________ №__________</w:t>
      </w:r>
    </w:p>
    <w:p w:rsidR="005046AB" w:rsidRDefault="005046AB" w:rsidP="005046AB">
      <w:pPr>
        <w:pStyle w:val="a9"/>
        <w:jc w:val="right"/>
        <w:rPr>
          <w:sz w:val="26"/>
          <w:szCs w:val="26"/>
        </w:rPr>
      </w:pPr>
    </w:p>
    <w:p w:rsidR="00362B38" w:rsidRDefault="00362B38" w:rsidP="00362B38">
      <w:pPr>
        <w:jc w:val="center"/>
        <w:rPr>
          <w:b/>
          <w:sz w:val="26"/>
          <w:szCs w:val="26"/>
        </w:rPr>
      </w:pPr>
      <w:r w:rsidRPr="003F31FF">
        <w:rPr>
          <w:b/>
          <w:sz w:val="26"/>
          <w:szCs w:val="26"/>
        </w:rPr>
        <w:t>Справка по итогам проверки готовности муниципальных учреждений сферы молодежной политики города</w:t>
      </w:r>
      <w:r>
        <w:rPr>
          <w:b/>
          <w:sz w:val="26"/>
          <w:szCs w:val="26"/>
        </w:rPr>
        <w:t xml:space="preserve"> Новосибирска</w:t>
      </w:r>
    </w:p>
    <w:p w:rsidR="00362B38" w:rsidRPr="003F31FF" w:rsidRDefault="00362B38" w:rsidP="00362B38">
      <w:pPr>
        <w:jc w:val="center"/>
        <w:rPr>
          <w:b/>
          <w:sz w:val="26"/>
          <w:szCs w:val="26"/>
        </w:rPr>
      </w:pPr>
      <w:r w:rsidRPr="003F31FF">
        <w:rPr>
          <w:b/>
          <w:sz w:val="26"/>
          <w:szCs w:val="26"/>
        </w:rPr>
        <w:t>к функционированию в 2017-2018 гг.</w:t>
      </w:r>
    </w:p>
    <w:p w:rsidR="00362B38" w:rsidRPr="003F31FF" w:rsidRDefault="00362B38" w:rsidP="00362B38">
      <w:pPr>
        <w:ind w:firstLine="567"/>
        <w:jc w:val="both"/>
        <w:rPr>
          <w:sz w:val="26"/>
          <w:szCs w:val="26"/>
        </w:rPr>
      </w:pPr>
    </w:p>
    <w:p w:rsidR="00362B38" w:rsidRPr="003F31FF" w:rsidRDefault="00362B38" w:rsidP="00130CD2">
      <w:pPr>
        <w:pStyle w:val="a9"/>
        <w:ind w:firstLine="567"/>
        <w:jc w:val="both"/>
        <w:rPr>
          <w:b/>
          <w:sz w:val="26"/>
          <w:szCs w:val="26"/>
        </w:rPr>
      </w:pPr>
      <w:r w:rsidRPr="003F31FF">
        <w:rPr>
          <w:sz w:val="26"/>
          <w:szCs w:val="26"/>
        </w:rPr>
        <w:t xml:space="preserve">На основании приказа КДМ № 205 от 19.07.17 г. в период с 23.08.2017г. по 01.09.2017 г. была проведена проверка готовности муниципальных учреждений сферы молодежной политики г. Новосибирска (далее - Учреждения) к функционированию в 2017-2018 гг. Проверка проводилась в 2 этапа: районный и городской. По окончанию работы районных комиссий в КДМ были предоставлены акты готовности Учреждений. В период проведения городской проверки было выборочно оценено состояние готовности, как в целом нескольких Учреждений, так и их структурных подразделений/отделов (далее – СП/ОО). Всего было посещено </w:t>
      </w:r>
      <w:r w:rsidR="00130CD2">
        <w:rPr>
          <w:sz w:val="26"/>
          <w:szCs w:val="26"/>
        </w:rPr>
        <w:t>22 Учреждения (44 объекта – 41 помещение, 3 спортивные площадки).</w:t>
      </w:r>
    </w:p>
    <w:p w:rsidR="00362B38" w:rsidRPr="003F31FF" w:rsidRDefault="00362B38" w:rsidP="00362B38">
      <w:pPr>
        <w:ind w:firstLine="567"/>
        <w:jc w:val="both"/>
        <w:rPr>
          <w:sz w:val="26"/>
          <w:szCs w:val="26"/>
        </w:rPr>
      </w:pPr>
      <w:r w:rsidRPr="003F31FF">
        <w:rPr>
          <w:sz w:val="26"/>
          <w:szCs w:val="26"/>
        </w:rPr>
        <w:t>Комиссия рассматривала следующие аспекты деятельности Учреждений:</w:t>
      </w:r>
    </w:p>
    <w:p w:rsidR="00362B38" w:rsidRPr="003F31FF" w:rsidRDefault="00362B38" w:rsidP="00362B38">
      <w:pPr>
        <w:numPr>
          <w:ilvl w:val="0"/>
          <w:numId w:val="5"/>
        </w:numPr>
        <w:ind w:left="0" w:firstLine="567"/>
        <w:jc w:val="both"/>
        <w:rPr>
          <w:sz w:val="26"/>
          <w:szCs w:val="26"/>
        </w:rPr>
      </w:pPr>
      <w:r w:rsidRPr="003F31FF">
        <w:rPr>
          <w:sz w:val="26"/>
          <w:szCs w:val="26"/>
        </w:rPr>
        <w:t>Анализ состояния программной и планово-отчетной документации специалистов по основной деятельности.</w:t>
      </w:r>
    </w:p>
    <w:p w:rsidR="00362B38" w:rsidRPr="003F31FF" w:rsidRDefault="00362B38" w:rsidP="00362B38">
      <w:pPr>
        <w:numPr>
          <w:ilvl w:val="0"/>
          <w:numId w:val="5"/>
        </w:numPr>
        <w:ind w:left="0" w:firstLine="567"/>
        <w:jc w:val="both"/>
        <w:rPr>
          <w:sz w:val="26"/>
          <w:szCs w:val="26"/>
        </w:rPr>
      </w:pPr>
      <w:r w:rsidRPr="003F31FF">
        <w:rPr>
          <w:sz w:val="26"/>
          <w:szCs w:val="26"/>
        </w:rPr>
        <w:t>Готовность к работе Учреждений ГССА.</w:t>
      </w:r>
    </w:p>
    <w:p w:rsidR="00362B38" w:rsidRPr="003F31FF" w:rsidRDefault="00362B38" w:rsidP="00362B38">
      <w:pPr>
        <w:numPr>
          <w:ilvl w:val="0"/>
          <w:numId w:val="5"/>
        </w:numPr>
        <w:ind w:left="0" w:firstLine="567"/>
        <w:jc w:val="both"/>
        <w:rPr>
          <w:sz w:val="26"/>
          <w:szCs w:val="26"/>
        </w:rPr>
      </w:pPr>
      <w:r w:rsidRPr="003F31FF">
        <w:rPr>
          <w:sz w:val="26"/>
          <w:szCs w:val="26"/>
        </w:rPr>
        <w:t xml:space="preserve">Подготовка помещений к началу работы. </w:t>
      </w:r>
    </w:p>
    <w:p w:rsidR="00362B38" w:rsidRDefault="00362B38" w:rsidP="00362B38">
      <w:pPr>
        <w:numPr>
          <w:ilvl w:val="0"/>
          <w:numId w:val="5"/>
        </w:numPr>
        <w:ind w:left="0" w:firstLine="567"/>
        <w:contextualSpacing/>
        <w:jc w:val="both"/>
        <w:rPr>
          <w:sz w:val="26"/>
          <w:szCs w:val="26"/>
        </w:rPr>
      </w:pPr>
      <w:r w:rsidRPr="003F31FF">
        <w:rPr>
          <w:sz w:val="26"/>
          <w:szCs w:val="26"/>
        </w:rPr>
        <w:t>Анализ состояния качества ремонта, противопожарной безопасности и материально-технической базы в Учреждениях.</w:t>
      </w:r>
    </w:p>
    <w:p w:rsidR="00362B38" w:rsidRPr="003F31FF" w:rsidRDefault="00362B38" w:rsidP="00362B38">
      <w:pPr>
        <w:ind w:left="567"/>
        <w:contextualSpacing/>
        <w:jc w:val="both"/>
        <w:rPr>
          <w:sz w:val="26"/>
          <w:szCs w:val="26"/>
        </w:rPr>
      </w:pPr>
    </w:p>
    <w:p w:rsidR="00362B38" w:rsidRPr="003F31FF" w:rsidRDefault="00362B38" w:rsidP="00362B38">
      <w:pPr>
        <w:pStyle w:val="ab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 w:rsidRPr="003F31FF">
        <w:rPr>
          <w:rFonts w:ascii="Times New Roman" w:hAnsi="Times New Roman"/>
          <w:b/>
          <w:sz w:val="26"/>
          <w:szCs w:val="26"/>
        </w:rPr>
        <w:t>Анализ состояния программной и планово-отчетной документации специалистов по основной деятельности</w:t>
      </w:r>
      <w:r w:rsidR="004572F0">
        <w:rPr>
          <w:rFonts w:ascii="Times New Roman" w:hAnsi="Times New Roman"/>
          <w:b/>
          <w:sz w:val="26"/>
          <w:szCs w:val="26"/>
        </w:rPr>
        <w:t xml:space="preserve"> (далее - Специалистов)</w:t>
      </w:r>
      <w:r w:rsidR="0049726E">
        <w:rPr>
          <w:rFonts w:ascii="Times New Roman" w:hAnsi="Times New Roman"/>
          <w:b/>
          <w:sz w:val="26"/>
          <w:szCs w:val="26"/>
        </w:rPr>
        <w:t>.</w:t>
      </w:r>
    </w:p>
    <w:p w:rsidR="00362B38" w:rsidRPr="003F31FF" w:rsidRDefault="00362B38" w:rsidP="00362B38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F31FF">
        <w:rPr>
          <w:rFonts w:ascii="Times New Roman" w:hAnsi="Times New Roman"/>
          <w:sz w:val="26"/>
          <w:szCs w:val="26"/>
        </w:rPr>
        <w:t>Для изучения</w:t>
      </w:r>
      <w:r w:rsidRPr="003F31FF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3F31FF">
        <w:rPr>
          <w:rFonts w:ascii="Times New Roman" w:hAnsi="Times New Roman"/>
          <w:sz w:val="26"/>
          <w:szCs w:val="26"/>
        </w:rPr>
        <w:t>первого вопроса были проанализированы следующие документы: программа развития (деятельности) Учреждения, перспективный план работы, положения о клубн</w:t>
      </w:r>
      <w:r w:rsidR="0052757D">
        <w:rPr>
          <w:rFonts w:ascii="Times New Roman" w:hAnsi="Times New Roman"/>
          <w:sz w:val="26"/>
          <w:szCs w:val="26"/>
        </w:rPr>
        <w:t>ых</w:t>
      </w:r>
      <w:r w:rsidRPr="003F31FF">
        <w:rPr>
          <w:rFonts w:ascii="Times New Roman" w:hAnsi="Times New Roman"/>
          <w:sz w:val="26"/>
          <w:szCs w:val="26"/>
        </w:rPr>
        <w:t xml:space="preserve"> формировани</w:t>
      </w:r>
      <w:r w:rsidR="0052757D">
        <w:rPr>
          <w:rFonts w:ascii="Times New Roman" w:hAnsi="Times New Roman"/>
          <w:sz w:val="26"/>
          <w:szCs w:val="26"/>
        </w:rPr>
        <w:t>ях</w:t>
      </w:r>
      <w:r w:rsidRPr="003F31FF">
        <w:rPr>
          <w:rFonts w:ascii="Times New Roman" w:hAnsi="Times New Roman"/>
          <w:sz w:val="26"/>
          <w:szCs w:val="26"/>
        </w:rPr>
        <w:t xml:space="preserve"> (далее – КФ), перспективные и календарные планы, журналы учета деятельности, промежуточные аналитические отчеты </w:t>
      </w:r>
      <w:r w:rsidR="004572F0">
        <w:rPr>
          <w:rFonts w:ascii="Times New Roman" w:hAnsi="Times New Roman"/>
          <w:sz w:val="26"/>
          <w:szCs w:val="26"/>
        </w:rPr>
        <w:t>С</w:t>
      </w:r>
      <w:r w:rsidRPr="003F31FF">
        <w:rPr>
          <w:rFonts w:ascii="Times New Roman" w:hAnsi="Times New Roman"/>
          <w:sz w:val="26"/>
          <w:szCs w:val="26"/>
        </w:rPr>
        <w:t xml:space="preserve">пециалистов и др. Для большинства Учреждений текущий год является завершающим по реализации программ развития (деятельности). В настоящее время идет процесс подведения итогов проделанной работы, поэтому к проверке в отдельных центрах были представлены промежуточные аналитические отчеты или </w:t>
      </w:r>
      <w:r>
        <w:rPr>
          <w:rFonts w:ascii="Times New Roman" w:hAnsi="Times New Roman"/>
          <w:sz w:val="26"/>
          <w:szCs w:val="26"/>
        </w:rPr>
        <w:t>информационно-</w:t>
      </w:r>
      <w:r w:rsidRPr="003F31FF">
        <w:rPr>
          <w:rFonts w:ascii="Times New Roman" w:hAnsi="Times New Roman"/>
          <w:sz w:val="26"/>
          <w:szCs w:val="26"/>
        </w:rPr>
        <w:t>справочные материалы для проектов новых программ. Исключение составило Учреждение «Территория молодежи», к проверке была представлена программа деятельности на очередной 3-</w:t>
      </w:r>
      <w:r>
        <w:rPr>
          <w:rFonts w:ascii="Times New Roman" w:hAnsi="Times New Roman"/>
          <w:sz w:val="26"/>
          <w:szCs w:val="26"/>
        </w:rPr>
        <w:t>х</w:t>
      </w:r>
      <w:r w:rsidRPr="003F31FF">
        <w:rPr>
          <w:rFonts w:ascii="Times New Roman" w:hAnsi="Times New Roman"/>
          <w:sz w:val="26"/>
          <w:szCs w:val="26"/>
        </w:rPr>
        <w:t xml:space="preserve"> годичный период. Программа была разработана в конце 2016 г., прошла экспертную оценку и была утверждена на собрании коллектива Учреждения.</w:t>
      </w:r>
    </w:p>
    <w:p w:rsidR="00362B38" w:rsidRDefault="00362B38" w:rsidP="00362B38">
      <w:pPr>
        <w:ind w:firstLine="567"/>
        <w:jc w:val="both"/>
        <w:rPr>
          <w:sz w:val="26"/>
          <w:szCs w:val="26"/>
        </w:rPr>
      </w:pPr>
      <w:r w:rsidRPr="003F31FF">
        <w:rPr>
          <w:sz w:val="26"/>
          <w:szCs w:val="26"/>
        </w:rPr>
        <w:t>Анализ</w:t>
      </w:r>
      <w:r w:rsidRPr="003F31FF">
        <w:rPr>
          <w:i/>
          <w:sz w:val="26"/>
          <w:szCs w:val="26"/>
        </w:rPr>
        <w:t xml:space="preserve"> </w:t>
      </w:r>
      <w:r w:rsidRPr="003F31FF">
        <w:rPr>
          <w:sz w:val="26"/>
          <w:szCs w:val="26"/>
        </w:rPr>
        <w:t>планово-отчетной документации Специалистов</w:t>
      </w:r>
      <w:r w:rsidRPr="003F31FF">
        <w:rPr>
          <w:i/>
          <w:sz w:val="26"/>
          <w:szCs w:val="26"/>
        </w:rPr>
        <w:t xml:space="preserve"> </w:t>
      </w:r>
      <w:r w:rsidRPr="003F31FF">
        <w:rPr>
          <w:sz w:val="26"/>
          <w:szCs w:val="26"/>
        </w:rPr>
        <w:t>показал следующее. Традиционно наиболее качественные документы были представлены в Учреждениях: «Территория молодежи», «Молодежный», «Сфера», «Дом молодежи» Первомайского района</w:t>
      </w:r>
      <w:r w:rsidR="0049726E">
        <w:rPr>
          <w:sz w:val="26"/>
          <w:szCs w:val="26"/>
        </w:rPr>
        <w:t xml:space="preserve">. </w:t>
      </w:r>
      <w:r w:rsidRPr="003F31FF">
        <w:rPr>
          <w:sz w:val="26"/>
          <w:szCs w:val="26"/>
        </w:rPr>
        <w:t>Материалы полностью соответств</w:t>
      </w:r>
      <w:r>
        <w:rPr>
          <w:sz w:val="26"/>
          <w:szCs w:val="26"/>
        </w:rPr>
        <w:t>уют</w:t>
      </w:r>
      <w:r w:rsidRPr="003F31FF">
        <w:rPr>
          <w:sz w:val="26"/>
          <w:szCs w:val="26"/>
        </w:rPr>
        <w:t xml:space="preserve"> установленным т</w:t>
      </w:r>
      <w:r>
        <w:rPr>
          <w:sz w:val="26"/>
          <w:szCs w:val="26"/>
        </w:rPr>
        <w:t xml:space="preserve">ребованиям к объему, структуре </w:t>
      </w:r>
      <w:r w:rsidRPr="003F31FF">
        <w:rPr>
          <w:sz w:val="26"/>
          <w:szCs w:val="26"/>
        </w:rPr>
        <w:t xml:space="preserve">и содержанию. Отмечена положительная динамика в ведении документации в таких Учреждениях, как: «Пост №1», </w:t>
      </w:r>
      <w:r>
        <w:rPr>
          <w:sz w:val="26"/>
          <w:szCs w:val="26"/>
        </w:rPr>
        <w:t>«</w:t>
      </w:r>
      <w:r w:rsidRPr="003F31FF">
        <w:rPr>
          <w:sz w:val="26"/>
          <w:szCs w:val="26"/>
        </w:rPr>
        <w:t>МЦ им. А. П. Чехова</w:t>
      </w:r>
      <w:r>
        <w:rPr>
          <w:sz w:val="26"/>
          <w:szCs w:val="26"/>
        </w:rPr>
        <w:t>»</w:t>
      </w:r>
      <w:r w:rsidR="0049726E">
        <w:rPr>
          <w:sz w:val="26"/>
          <w:szCs w:val="26"/>
        </w:rPr>
        <w:t>, «Патриот»</w:t>
      </w:r>
      <w:r w:rsidRPr="003F31FF">
        <w:rPr>
          <w:sz w:val="26"/>
          <w:szCs w:val="26"/>
        </w:rPr>
        <w:t>. В течение года в данных центрах была проведена существенная работа по повышению качества методического сопровождения деятельности Специалистов. Но, тем не менее, комиссия выявила отдельные недоработки и дала рекомендации к их исправле</w:t>
      </w:r>
      <w:r>
        <w:rPr>
          <w:sz w:val="26"/>
          <w:szCs w:val="26"/>
        </w:rPr>
        <w:t xml:space="preserve">нию. </w:t>
      </w:r>
      <w:r>
        <w:rPr>
          <w:sz w:val="26"/>
          <w:szCs w:val="26"/>
        </w:rPr>
        <w:lastRenderedPageBreak/>
        <w:t xml:space="preserve">Представленные к проверке </w:t>
      </w:r>
      <w:r w:rsidRPr="003F31FF">
        <w:rPr>
          <w:sz w:val="26"/>
          <w:szCs w:val="26"/>
        </w:rPr>
        <w:t xml:space="preserve">методические материалы </w:t>
      </w:r>
      <w:r>
        <w:rPr>
          <w:sz w:val="26"/>
          <w:szCs w:val="26"/>
        </w:rPr>
        <w:t>«</w:t>
      </w:r>
      <w:r w:rsidRPr="003F31FF">
        <w:rPr>
          <w:sz w:val="26"/>
          <w:szCs w:val="26"/>
        </w:rPr>
        <w:t>ГЦПТ</w:t>
      </w:r>
      <w:r>
        <w:rPr>
          <w:sz w:val="26"/>
          <w:szCs w:val="26"/>
        </w:rPr>
        <w:t>»</w:t>
      </w:r>
      <w:r w:rsidRPr="003F31FF">
        <w:rPr>
          <w:sz w:val="26"/>
          <w:szCs w:val="26"/>
        </w:rPr>
        <w:t xml:space="preserve"> отражают объем и специфику деятельности, но вместе с тем администрации Учреждения необходимо продолжить работу по приведению всей документации к регламентированной форме (приказ </w:t>
      </w:r>
      <w:proofErr w:type="spellStart"/>
      <w:r w:rsidRPr="003F31FF">
        <w:rPr>
          <w:sz w:val="26"/>
          <w:szCs w:val="26"/>
        </w:rPr>
        <w:t>ДКСиМП</w:t>
      </w:r>
      <w:proofErr w:type="spellEnd"/>
      <w:r w:rsidRPr="003F31FF">
        <w:rPr>
          <w:sz w:val="26"/>
          <w:szCs w:val="26"/>
        </w:rPr>
        <w:t xml:space="preserve"> от 17.12.2014 №1205-од). Отдельно необходимо отметить серьезный профессиональный подход к организации работы методического отдела центра «Мир молодежи». Так, например, методистами разработаны формы отчета для всех Специалистов, что позволяет наиболее качественно и оперативно обеспечивать сбор и систематизацию информации.</w:t>
      </w:r>
    </w:p>
    <w:p w:rsidR="00362B38" w:rsidRDefault="00362B38" w:rsidP="00362B38">
      <w:pPr>
        <w:pStyle w:val="a9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актам готовности учреждений, предоставленных районными комиссиями, в некоторых учреждениях реализуются </w:t>
      </w:r>
      <w:r w:rsidR="0049726E">
        <w:rPr>
          <w:sz w:val="26"/>
          <w:szCs w:val="26"/>
        </w:rPr>
        <w:t xml:space="preserve">или планируются к реализации </w:t>
      </w:r>
      <w:r>
        <w:rPr>
          <w:sz w:val="26"/>
          <w:szCs w:val="26"/>
        </w:rPr>
        <w:t xml:space="preserve">новые проекты: МБУ «Центр «Молодежный» (Петухова, 118) - районная программа экологического воспитания молодежи Кировского района «Я люблю природу»; МБУ «Территория молодежи»: </w:t>
      </w:r>
      <w:proofErr w:type="gramStart"/>
      <w:r>
        <w:rPr>
          <w:sz w:val="26"/>
          <w:szCs w:val="26"/>
        </w:rPr>
        <w:t>СП «Молодежный центр «Старт» (Выборная 99/4) - «Пирамида успеха», «</w:t>
      </w:r>
      <w:proofErr w:type="spellStart"/>
      <w:r>
        <w:rPr>
          <w:sz w:val="26"/>
          <w:szCs w:val="26"/>
        </w:rPr>
        <w:t>СТИХиЯ</w:t>
      </w:r>
      <w:proofErr w:type="spellEnd"/>
      <w:r>
        <w:rPr>
          <w:sz w:val="26"/>
          <w:szCs w:val="26"/>
        </w:rPr>
        <w:t>», «</w:t>
      </w:r>
      <w:r>
        <w:rPr>
          <w:sz w:val="26"/>
          <w:szCs w:val="26"/>
          <w:lang w:val="en-US"/>
        </w:rPr>
        <w:t>ECOLIFE</w:t>
      </w:r>
      <w:r>
        <w:rPr>
          <w:sz w:val="26"/>
          <w:szCs w:val="26"/>
        </w:rPr>
        <w:t>»; СП «Центр досуга молодежи «Респект» (Никитина, 70) - проект «</w:t>
      </w:r>
      <w:proofErr w:type="spellStart"/>
      <w:r>
        <w:rPr>
          <w:sz w:val="26"/>
          <w:szCs w:val="26"/>
        </w:rPr>
        <w:t>Киноклуб</w:t>
      </w:r>
      <w:proofErr w:type="spellEnd"/>
      <w:r>
        <w:rPr>
          <w:sz w:val="26"/>
          <w:szCs w:val="26"/>
        </w:rPr>
        <w:t xml:space="preserve"> «</w:t>
      </w:r>
      <w:proofErr w:type="spellStart"/>
      <w:r>
        <w:rPr>
          <w:sz w:val="26"/>
          <w:szCs w:val="26"/>
        </w:rPr>
        <w:t>неМОЕ</w:t>
      </w:r>
      <w:proofErr w:type="spellEnd"/>
      <w:r>
        <w:rPr>
          <w:sz w:val="26"/>
          <w:szCs w:val="26"/>
        </w:rPr>
        <w:t xml:space="preserve"> кино»; МБУ МЦ Кристальный - проекты «Экологический календарь» и «Выбор есть»; МБУ «Дом молодежи Железнодорожного района» - «Фабрика интеллектуальных событий «</w:t>
      </w:r>
      <w:r>
        <w:rPr>
          <w:sz w:val="26"/>
          <w:szCs w:val="26"/>
          <w:lang w:val="en-US"/>
        </w:rPr>
        <w:t>Siberian</w:t>
      </w:r>
      <w:r w:rsidRPr="0054035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  <w:lang w:val="en-US"/>
        </w:rPr>
        <w:t>CyberSport</w:t>
      </w:r>
      <w:proofErr w:type="spellEnd"/>
      <w:r>
        <w:rPr>
          <w:sz w:val="26"/>
          <w:szCs w:val="26"/>
        </w:rPr>
        <w:t xml:space="preserve">», </w:t>
      </w:r>
      <w:proofErr w:type="spellStart"/>
      <w:r>
        <w:rPr>
          <w:sz w:val="26"/>
          <w:szCs w:val="26"/>
        </w:rPr>
        <w:t>профориентационный</w:t>
      </w:r>
      <w:proofErr w:type="spellEnd"/>
      <w:r>
        <w:rPr>
          <w:sz w:val="26"/>
          <w:szCs w:val="26"/>
        </w:rPr>
        <w:t xml:space="preserve"> проект «Творим красоту», «Окно», «История успеха</w:t>
      </w:r>
      <w:r w:rsidR="0052757D">
        <w:rPr>
          <w:sz w:val="26"/>
          <w:szCs w:val="26"/>
        </w:rPr>
        <w:t>»</w:t>
      </w:r>
      <w:r>
        <w:rPr>
          <w:sz w:val="26"/>
          <w:szCs w:val="26"/>
        </w:rPr>
        <w:t>, «Уютный дом» и другие.</w:t>
      </w:r>
      <w:proofErr w:type="gramEnd"/>
    </w:p>
    <w:p w:rsidR="00362B38" w:rsidRPr="003F31FF" w:rsidRDefault="00362B38" w:rsidP="00362B38">
      <w:pPr>
        <w:pStyle w:val="a9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Также введены новые клубные формирования: МБУ «Территория молодежи» - «Театр танцевального искусства «ДА», «</w:t>
      </w:r>
      <w:proofErr w:type="spellStart"/>
      <w:r>
        <w:rPr>
          <w:sz w:val="26"/>
          <w:szCs w:val="26"/>
        </w:rPr>
        <w:t>Арт-студия</w:t>
      </w:r>
      <w:proofErr w:type="spellEnd"/>
      <w:r>
        <w:rPr>
          <w:sz w:val="26"/>
          <w:szCs w:val="26"/>
        </w:rPr>
        <w:t xml:space="preserve"> «Внутренний космос», «Курсы по фотографии «</w:t>
      </w:r>
      <w:proofErr w:type="spellStart"/>
      <w:r>
        <w:rPr>
          <w:sz w:val="26"/>
          <w:szCs w:val="26"/>
        </w:rPr>
        <w:t>Фотофабрика</w:t>
      </w:r>
      <w:proofErr w:type="spellEnd"/>
      <w:r>
        <w:rPr>
          <w:sz w:val="26"/>
          <w:szCs w:val="26"/>
        </w:rPr>
        <w:t>»; МБУ «Современник» – «</w:t>
      </w:r>
      <w:proofErr w:type="spellStart"/>
      <w:r>
        <w:rPr>
          <w:sz w:val="26"/>
          <w:szCs w:val="26"/>
        </w:rPr>
        <w:t>Кикбоксинг</w:t>
      </w:r>
      <w:proofErr w:type="spellEnd"/>
      <w:r>
        <w:rPr>
          <w:sz w:val="26"/>
          <w:szCs w:val="26"/>
        </w:rPr>
        <w:t>», «Современный танец»; МБУ «Дом молодежи Железнодорожного района» - студия бального танца «</w:t>
      </w:r>
      <w:r>
        <w:rPr>
          <w:sz w:val="26"/>
          <w:szCs w:val="26"/>
          <w:lang w:val="en-US"/>
        </w:rPr>
        <w:t>Dance</w:t>
      </w:r>
      <w:r w:rsidRPr="0054035D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Club</w:t>
      </w:r>
      <w:r>
        <w:rPr>
          <w:sz w:val="26"/>
          <w:szCs w:val="26"/>
        </w:rPr>
        <w:t>». «Бокс», «Резьба по бересте» в рамках КФ «Дом творчества глухих».</w:t>
      </w:r>
    </w:p>
    <w:p w:rsidR="00362B38" w:rsidRPr="003F31FF" w:rsidRDefault="0052757D" w:rsidP="00362B3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Вместе с тем, б</w:t>
      </w:r>
      <w:r w:rsidR="00F1627A">
        <w:rPr>
          <w:sz w:val="26"/>
          <w:szCs w:val="26"/>
        </w:rPr>
        <w:t>ыли выявлены следующие системные замечания и тенденции:</w:t>
      </w:r>
    </w:p>
    <w:p w:rsidR="00362B38" w:rsidRPr="00F06715" w:rsidRDefault="00362B38" w:rsidP="00362B38">
      <w:pPr>
        <w:pStyle w:val="a9"/>
        <w:ind w:firstLine="567"/>
        <w:jc w:val="both"/>
        <w:rPr>
          <w:sz w:val="26"/>
          <w:szCs w:val="26"/>
          <w:u w:val="single"/>
        </w:rPr>
      </w:pPr>
      <w:r w:rsidRPr="00F06715">
        <w:rPr>
          <w:sz w:val="26"/>
          <w:szCs w:val="26"/>
          <w:u w:val="single"/>
        </w:rPr>
        <w:t>Р</w:t>
      </w:r>
      <w:r>
        <w:rPr>
          <w:sz w:val="26"/>
          <w:szCs w:val="26"/>
          <w:u w:val="single"/>
        </w:rPr>
        <w:t>уководитель клубного формирования.</w:t>
      </w:r>
    </w:p>
    <w:p w:rsidR="00362B38" w:rsidRPr="003F31FF" w:rsidRDefault="00362B38" w:rsidP="00362B38">
      <w:pPr>
        <w:ind w:firstLine="567"/>
        <w:jc w:val="both"/>
        <w:rPr>
          <w:sz w:val="26"/>
          <w:szCs w:val="26"/>
        </w:rPr>
      </w:pPr>
      <w:r w:rsidRPr="003F31FF">
        <w:rPr>
          <w:sz w:val="26"/>
          <w:szCs w:val="26"/>
        </w:rPr>
        <w:t>Выборочная проверка показала отсутствие у некоторых Специалистов положения о деятельности КФ («Дом молодежи Железнодорожного района», «Кристальный»). Наличие данного документа является обязательным для каждого Специалиста, т. к. именно в положении прописываются основные аспекты деятельности КФ. В центре «Дельфин» прослеживается формальный подход к разработке положений: они полностью построены только на общих позициях типового документа и не отражают индивидуальной специфики деятельности каждого КФ. Методической службе Учреждения было настоятельно рекомендовано пересмотреть сложившуюся практику работы по данному вопросу.</w:t>
      </w:r>
    </w:p>
    <w:p w:rsidR="00362B38" w:rsidRPr="003F31FF" w:rsidRDefault="00362B38" w:rsidP="00362B38">
      <w:pPr>
        <w:pStyle w:val="a9"/>
        <w:ind w:firstLine="567"/>
        <w:jc w:val="both"/>
        <w:rPr>
          <w:sz w:val="26"/>
          <w:szCs w:val="26"/>
        </w:rPr>
      </w:pPr>
      <w:r w:rsidRPr="003F31FF">
        <w:rPr>
          <w:sz w:val="26"/>
          <w:szCs w:val="26"/>
        </w:rPr>
        <w:t xml:space="preserve">В отдельных центрах проверкой выявлены недоработки и нарушения ведения журналов учета работы КФ: </w:t>
      </w:r>
    </w:p>
    <w:p w:rsidR="00362B38" w:rsidRPr="003F31FF" w:rsidRDefault="00362B38" w:rsidP="00362B38">
      <w:pPr>
        <w:pStyle w:val="a9"/>
        <w:ind w:firstLine="567"/>
        <w:jc w:val="both"/>
        <w:rPr>
          <w:sz w:val="26"/>
          <w:szCs w:val="26"/>
        </w:rPr>
      </w:pPr>
      <w:r w:rsidRPr="003F31FF">
        <w:rPr>
          <w:sz w:val="26"/>
          <w:szCs w:val="26"/>
        </w:rPr>
        <w:t>- не прописывается</w:t>
      </w:r>
      <w:r>
        <w:rPr>
          <w:sz w:val="26"/>
          <w:szCs w:val="26"/>
        </w:rPr>
        <w:t xml:space="preserve"> информация о выполнении «иной»</w:t>
      </w:r>
      <w:r w:rsidRPr="003F31FF">
        <w:rPr>
          <w:sz w:val="26"/>
          <w:szCs w:val="26"/>
        </w:rPr>
        <w:t xml:space="preserve"> деятельности РКФ («Кристальный», «Маяк», «Дельфин»); </w:t>
      </w:r>
    </w:p>
    <w:p w:rsidR="00362B38" w:rsidRPr="003F31FF" w:rsidRDefault="00362B38" w:rsidP="00362B38">
      <w:pPr>
        <w:pStyle w:val="a9"/>
        <w:ind w:firstLine="567"/>
        <w:jc w:val="both"/>
        <w:rPr>
          <w:sz w:val="26"/>
          <w:szCs w:val="26"/>
        </w:rPr>
      </w:pPr>
      <w:r w:rsidRPr="003F31FF">
        <w:rPr>
          <w:sz w:val="26"/>
          <w:szCs w:val="26"/>
        </w:rPr>
        <w:t>- отсутствуют отметки о прове</w:t>
      </w:r>
      <w:r>
        <w:rPr>
          <w:sz w:val="26"/>
          <w:szCs w:val="26"/>
        </w:rPr>
        <w:t xml:space="preserve">дении администрацией системных </w:t>
      </w:r>
      <w:r w:rsidRPr="003F31FF">
        <w:rPr>
          <w:sz w:val="26"/>
          <w:szCs w:val="26"/>
        </w:rPr>
        <w:t>проверок ведения журналов («Левобережье», «Дельфин», «Альтаир», «Кристальный», «Маяк»);</w:t>
      </w:r>
    </w:p>
    <w:p w:rsidR="00362B38" w:rsidRPr="003F31FF" w:rsidRDefault="00362B38" w:rsidP="00362B38">
      <w:pPr>
        <w:pStyle w:val="a9"/>
        <w:ind w:firstLine="567"/>
        <w:jc w:val="both"/>
        <w:rPr>
          <w:sz w:val="26"/>
          <w:szCs w:val="26"/>
        </w:rPr>
      </w:pPr>
      <w:r w:rsidRPr="003F31FF">
        <w:rPr>
          <w:sz w:val="26"/>
          <w:szCs w:val="26"/>
        </w:rPr>
        <w:t>- не заполняется раздел «Инструктаж по технике безопасности» («Альтаир», «Кристальный», «Дельфин»);</w:t>
      </w:r>
    </w:p>
    <w:p w:rsidR="00362B38" w:rsidRPr="003F31FF" w:rsidRDefault="00362B38" w:rsidP="00362B38">
      <w:pPr>
        <w:pStyle w:val="a9"/>
        <w:ind w:firstLine="567"/>
        <w:jc w:val="both"/>
        <w:rPr>
          <w:sz w:val="26"/>
          <w:szCs w:val="26"/>
        </w:rPr>
      </w:pPr>
      <w:r w:rsidRPr="003F31FF">
        <w:rPr>
          <w:sz w:val="26"/>
          <w:szCs w:val="26"/>
        </w:rPr>
        <w:t>- не фиксируется нал</w:t>
      </w:r>
      <w:r>
        <w:rPr>
          <w:sz w:val="26"/>
          <w:szCs w:val="26"/>
        </w:rPr>
        <w:t xml:space="preserve">ичие медицинских допусков воспитанников </w:t>
      </w:r>
      <w:r w:rsidRPr="003F31FF">
        <w:rPr>
          <w:sz w:val="26"/>
          <w:szCs w:val="26"/>
        </w:rPr>
        <w:t xml:space="preserve">к занятиям в КФ физкультурно-спортивной </w:t>
      </w:r>
      <w:r>
        <w:rPr>
          <w:sz w:val="26"/>
          <w:szCs w:val="26"/>
        </w:rPr>
        <w:t xml:space="preserve">и туристической направленности </w:t>
      </w:r>
      <w:r w:rsidRPr="003F31FF">
        <w:rPr>
          <w:sz w:val="26"/>
          <w:szCs w:val="26"/>
        </w:rPr>
        <w:t>(«Дельфин», «Альтаир»).</w:t>
      </w:r>
    </w:p>
    <w:p w:rsidR="00362B38" w:rsidRPr="00F06715" w:rsidRDefault="00362B38" w:rsidP="00362B38">
      <w:pPr>
        <w:pStyle w:val="a9"/>
        <w:ind w:firstLine="567"/>
        <w:jc w:val="both"/>
        <w:rPr>
          <w:sz w:val="26"/>
          <w:szCs w:val="26"/>
          <w:u w:val="single"/>
        </w:rPr>
      </w:pPr>
      <w:r w:rsidRPr="00F06715">
        <w:rPr>
          <w:sz w:val="26"/>
          <w:szCs w:val="26"/>
          <w:u w:val="single"/>
        </w:rPr>
        <w:t>С</w:t>
      </w:r>
      <w:r>
        <w:rPr>
          <w:sz w:val="26"/>
          <w:szCs w:val="26"/>
          <w:u w:val="single"/>
        </w:rPr>
        <w:t>пециалист по работе с молодежью.</w:t>
      </w:r>
    </w:p>
    <w:p w:rsidR="00362B38" w:rsidRDefault="00362B38" w:rsidP="00362B38">
      <w:pPr>
        <w:pStyle w:val="a9"/>
        <w:ind w:firstLine="567"/>
        <w:jc w:val="both"/>
        <w:rPr>
          <w:sz w:val="26"/>
          <w:szCs w:val="26"/>
        </w:rPr>
      </w:pPr>
      <w:r w:rsidRPr="003F31FF">
        <w:rPr>
          <w:sz w:val="26"/>
          <w:szCs w:val="26"/>
        </w:rPr>
        <w:t>В целом</w:t>
      </w:r>
      <w:r w:rsidR="0052757D">
        <w:rPr>
          <w:sz w:val="26"/>
          <w:szCs w:val="26"/>
        </w:rPr>
        <w:t>,</w:t>
      </w:r>
      <w:r w:rsidRPr="003F31FF">
        <w:rPr>
          <w:sz w:val="26"/>
          <w:szCs w:val="26"/>
        </w:rPr>
        <w:t xml:space="preserve"> во всех проверенных Учреждениях документация данных Специалистов ведется в полном объеме, качественно и в соответствии с установленным</w:t>
      </w:r>
      <w:r>
        <w:rPr>
          <w:sz w:val="26"/>
          <w:szCs w:val="26"/>
        </w:rPr>
        <w:t>и требованиями.</w:t>
      </w:r>
    </w:p>
    <w:p w:rsidR="00362B38" w:rsidRPr="003F31FF" w:rsidRDefault="00362B38" w:rsidP="00362B38">
      <w:pPr>
        <w:pStyle w:val="a9"/>
        <w:ind w:firstLine="567"/>
        <w:jc w:val="both"/>
        <w:rPr>
          <w:sz w:val="26"/>
          <w:szCs w:val="26"/>
        </w:rPr>
      </w:pPr>
      <w:r w:rsidRPr="003F31FF">
        <w:rPr>
          <w:sz w:val="26"/>
          <w:szCs w:val="26"/>
        </w:rPr>
        <w:t xml:space="preserve">Отдельные замечания выявлены в следующих центрах: </w:t>
      </w:r>
    </w:p>
    <w:p w:rsidR="00362B38" w:rsidRPr="003F31FF" w:rsidRDefault="00362B38" w:rsidP="00362B38">
      <w:pPr>
        <w:pStyle w:val="a9"/>
        <w:ind w:firstLine="567"/>
        <w:jc w:val="both"/>
        <w:rPr>
          <w:sz w:val="26"/>
          <w:szCs w:val="26"/>
        </w:rPr>
      </w:pPr>
      <w:r w:rsidRPr="003F31FF">
        <w:rPr>
          <w:sz w:val="26"/>
          <w:szCs w:val="26"/>
        </w:rPr>
        <w:lastRenderedPageBreak/>
        <w:t>- не ведется перспективное планирование деятельности СРМ («Дом молодежи Железнодорожного района»); календарное планирование («Кристальный»);</w:t>
      </w:r>
    </w:p>
    <w:p w:rsidR="00362B38" w:rsidRPr="003F31FF" w:rsidRDefault="00362B38" w:rsidP="00362B38">
      <w:pPr>
        <w:pStyle w:val="a9"/>
        <w:ind w:firstLine="567"/>
        <w:jc w:val="both"/>
        <w:rPr>
          <w:sz w:val="26"/>
          <w:szCs w:val="26"/>
        </w:rPr>
      </w:pPr>
      <w:r w:rsidRPr="003F31FF">
        <w:rPr>
          <w:sz w:val="26"/>
          <w:szCs w:val="26"/>
        </w:rPr>
        <w:t>- нет журналов учета проведенных мероприятий («Левобережье» и «Маяк»).</w:t>
      </w:r>
    </w:p>
    <w:p w:rsidR="00362B38" w:rsidRPr="00F06715" w:rsidRDefault="00362B38" w:rsidP="00362B38">
      <w:pPr>
        <w:pStyle w:val="a9"/>
        <w:ind w:firstLine="567"/>
        <w:jc w:val="both"/>
        <w:rPr>
          <w:sz w:val="26"/>
          <w:szCs w:val="26"/>
          <w:u w:val="single"/>
        </w:rPr>
      </w:pPr>
      <w:r w:rsidRPr="00F06715">
        <w:rPr>
          <w:sz w:val="26"/>
          <w:szCs w:val="26"/>
          <w:u w:val="single"/>
        </w:rPr>
        <w:t>Методист</w:t>
      </w:r>
      <w:r>
        <w:rPr>
          <w:sz w:val="26"/>
          <w:szCs w:val="26"/>
          <w:u w:val="single"/>
        </w:rPr>
        <w:t>.</w:t>
      </w:r>
    </w:p>
    <w:p w:rsidR="00362B38" w:rsidRPr="003F31FF" w:rsidRDefault="00362B38" w:rsidP="00362B38">
      <w:pPr>
        <w:pStyle w:val="a9"/>
        <w:ind w:firstLine="567"/>
        <w:jc w:val="both"/>
        <w:rPr>
          <w:sz w:val="26"/>
          <w:szCs w:val="26"/>
        </w:rPr>
      </w:pPr>
      <w:r w:rsidRPr="003F31FF">
        <w:rPr>
          <w:sz w:val="26"/>
          <w:szCs w:val="26"/>
        </w:rPr>
        <w:t>В основном</w:t>
      </w:r>
      <w:r w:rsidR="0052757D">
        <w:rPr>
          <w:sz w:val="26"/>
          <w:szCs w:val="26"/>
        </w:rPr>
        <w:t>,</w:t>
      </w:r>
      <w:r w:rsidRPr="003F31FF">
        <w:rPr>
          <w:sz w:val="26"/>
          <w:szCs w:val="26"/>
        </w:rPr>
        <w:t xml:space="preserve"> все методисты в полном объеме ведут планово-отчетную документацию. </w:t>
      </w:r>
      <w:r>
        <w:rPr>
          <w:sz w:val="26"/>
          <w:szCs w:val="26"/>
        </w:rPr>
        <w:t>Однако</w:t>
      </w:r>
      <w:r w:rsidRPr="003F31FF">
        <w:rPr>
          <w:sz w:val="26"/>
          <w:szCs w:val="26"/>
        </w:rPr>
        <w:t xml:space="preserve"> есть исключения: в </w:t>
      </w:r>
      <w:r>
        <w:rPr>
          <w:sz w:val="26"/>
          <w:szCs w:val="26"/>
        </w:rPr>
        <w:t>Ц</w:t>
      </w:r>
      <w:r w:rsidRPr="003F31FF">
        <w:rPr>
          <w:sz w:val="26"/>
          <w:szCs w:val="26"/>
        </w:rPr>
        <w:t>ентре «Альтаир» кроме перспективного плана методиста</w:t>
      </w:r>
      <w:r w:rsidR="0049726E">
        <w:rPr>
          <w:sz w:val="26"/>
          <w:szCs w:val="26"/>
        </w:rPr>
        <w:t>,</w:t>
      </w:r>
      <w:r w:rsidRPr="003F31FF">
        <w:rPr>
          <w:sz w:val="26"/>
          <w:szCs w:val="26"/>
        </w:rPr>
        <w:t xml:space="preserve"> </w:t>
      </w:r>
      <w:r>
        <w:rPr>
          <w:sz w:val="26"/>
          <w:szCs w:val="26"/>
        </w:rPr>
        <w:t>комиссии</w:t>
      </w:r>
      <w:r w:rsidRPr="003F31FF">
        <w:rPr>
          <w:sz w:val="26"/>
          <w:szCs w:val="26"/>
        </w:rPr>
        <w:t xml:space="preserve"> ничего не было предоставлено; в центре «Дельфин» работают 2 методиста, но планово-отчетная документация ведется общая одна на двоих.</w:t>
      </w:r>
    </w:p>
    <w:p w:rsidR="00362B38" w:rsidRPr="00F06715" w:rsidRDefault="00362B38" w:rsidP="00362B38">
      <w:pPr>
        <w:pStyle w:val="a9"/>
        <w:ind w:firstLine="567"/>
        <w:jc w:val="both"/>
        <w:rPr>
          <w:sz w:val="26"/>
          <w:szCs w:val="26"/>
          <w:u w:val="single"/>
        </w:rPr>
      </w:pPr>
      <w:r w:rsidRPr="00F06715">
        <w:rPr>
          <w:sz w:val="26"/>
          <w:szCs w:val="26"/>
          <w:u w:val="single"/>
        </w:rPr>
        <w:t>С</w:t>
      </w:r>
      <w:r>
        <w:rPr>
          <w:sz w:val="26"/>
          <w:szCs w:val="26"/>
          <w:u w:val="single"/>
        </w:rPr>
        <w:t>пециалист по социальной работе с молодежью, педагог-организатор</w:t>
      </w:r>
      <w:r w:rsidRPr="00F06715">
        <w:rPr>
          <w:sz w:val="26"/>
          <w:szCs w:val="26"/>
          <w:u w:val="single"/>
        </w:rPr>
        <w:t>, соц</w:t>
      </w:r>
      <w:r>
        <w:rPr>
          <w:sz w:val="26"/>
          <w:szCs w:val="26"/>
          <w:u w:val="single"/>
        </w:rPr>
        <w:t xml:space="preserve">иальный </w:t>
      </w:r>
      <w:r w:rsidRPr="00F06715">
        <w:rPr>
          <w:sz w:val="26"/>
          <w:szCs w:val="26"/>
          <w:u w:val="single"/>
        </w:rPr>
        <w:t>педагог</w:t>
      </w:r>
      <w:r>
        <w:rPr>
          <w:sz w:val="26"/>
          <w:szCs w:val="26"/>
          <w:u w:val="single"/>
        </w:rPr>
        <w:t>.</w:t>
      </w:r>
    </w:p>
    <w:p w:rsidR="00362B38" w:rsidRPr="003F31FF" w:rsidRDefault="00362B38" w:rsidP="00362B38">
      <w:pPr>
        <w:pStyle w:val="a9"/>
        <w:ind w:firstLine="567"/>
        <w:jc w:val="both"/>
        <w:rPr>
          <w:sz w:val="26"/>
          <w:szCs w:val="26"/>
        </w:rPr>
      </w:pPr>
      <w:r w:rsidRPr="003F31FF">
        <w:rPr>
          <w:sz w:val="26"/>
          <w:szCs w:val="26"/>
        </w:rPr>
        <w:t>Во всех проверенных Учреждения</w:t>
      </w:r>
      <w:r w:rsidR="0049726E">
        <w:rPr>
          <w:sz w:val="26"/>
          <w:szCs w:val="26"/>
        </w:rPr>
        <w:t>х</w:t>
      </w:r>
      <w:r w:rsidRPr="003F31FF">
        <w:rPr>
          <w:sz w:val="26"/>
          <w:szCs w:val="26"/>
        </w:rPr>
        <w:t xml:space="preserve"> данные </w:t>
      </w:r>
      <w:r w:rsidR="004572F0">
        <w:rPr>
          <w:sz w:val="26"/>
          <w:szCs w:val="26"/>
        </w:rPr>
        <w:t>С</w:t>
      </w:r>
      <w:r w:rsidRPr="003F31FF">
        <w:rPr>
          <w:sz w:val="26"/>
          <w:szCs w:val="26"/>
        </w:rPr>
        <w:t>пециалисты заполняют определенную документацию качественно и в полном объеме.</w:t>
      </w:r>
    </w:p>
    <w:p w:rsidR="00362B38" w:rsidRPr="00F06715" w:rsidRDefault="00362B38" w:rsidP="00362B38">
      <w:pPr>
        <w:pStyle w:val="a9"/>
        <w:ind w:firstLine="567"/>
        <w:jc w:val="both"/>
        <w:rPr>
          <w:sz w:val="26"/>
          <w:szCs w:val="26"/>
          <w:u w:val="single"/>
        </w:rPr>
      </w:pPr>
      <w:r w:rsidRPr="00F06715">
        <w:rPr>
          <w:sz w:val="26"/>
          <w:szCs w:val="26"/>
          <w:u w:val="single"/>
        </w:rPr>
        <w:t>Инструктор по физической культуре.</w:t>
      </w:r>
    </w:p>
    <w:p w:rsidR="00362B38" w:rsidRPr="003F31FF" w:rsidRDefault="0049726E" w:rsidP="00362B38">
      <w:pPr>
        <w:pStyle w:val="a9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большинстве Учреждений</w:t>
      </w:r>
      <w:r w:rsidR="00362B38" w:rsidRPr="003F31FF">
        <w:rPr>
          <w:sz w:val="26"/>
          <w:szCs w:val="26"/>
        </w:rPr>
        <w:t xml:space="preserve"> документация ведется в соответствии с </w:t>
      </w:r>
      <w:r w:rsidR="00362B38">
        <w:rPr>
          <w:sz w:val="26"/>
          <w:szCs w:val="26"/>
        </w:rPr>
        <w:t xml:space="preserve">принятыми </w:t>
      </w:r>
      <w:r w:rsidR="00362B38" w:rsidRPr="003F31FF">
        <w:rPr>
          <w:sz w:val="26"/>
          <w:szCs w:val="26"/>
        </w:rPr>
        <w:t>требованиями. В</w:t>
      </w:r>
      <w:r>
        <w:rPr>
          <w:sz w:val="26"/>
          <w:szCs w:val="26"/>
        </w:rPr>
        <w:t>месте с тем, в</w:t>
      </w:r>
      <w:r w:rsidR="00362B38" w:rsidRPr="003F31FF">
        <w:rPr>
          <w:sz w:val="26"/>
          <w:szCs w:val="26"/>
        </w:rPr>
        <w:t xml:space="preserve"> </w:t>
      </w:r>
      <w:r w:rsidR="00130CD2">
        <w:rPr>
          <w:sz w:val="26"/>
          <w:szCs w:val="26"/>
        </w:rPr>
        <w:t>ц</w:t>
      </w:r>
      <w:r w:rsidR="00362B38" w:rsidRPr="003F31FF">
        <w:rPr>
          <w:sz w:val="26"/>
          <w:szCs w:val="26"/>
        </w:rPr>
        <w:t>ентрах «Дом молодежи Железнодорожного района» и «Кристальный» не было предоставлено никаких отчетных документов.</w:t>
      </w:r>
    </w:p>
    <w:p w:rsidR="00362B38" w:rsidRPr="003F31FF" w:rsidRDefault="00362B38" w:rsidP="00362B38">
      <w:pPr>
        <w:pStyle w:val="a9"/>
        <w:ind w:firstLine="567"/>
        <w:jc w:val="both"/>
        <w:rPr>
          <w:sz w:val="26"/>
          <w:szCs w:val="26"/>
        </w:rPr>
      </w:pPr>
      <w:r w:rsidRPr="003F31FF">
        <w:rPr>
          <w:sz w:val="26"/>
          <w:szCs w:val="26"/>
        </w:rPr>
        <w:t>В ходе проверки планово-отчетной документации выборочно были просмотрены материалы по вопросам гармонизации межнациональных и межконфессиональных отношений. Во всех Учреждениях разработаны и реализуются плановые мероприятий по обозначенной проблематике, а также сформированы отчеты об их проведении.</w:t>
      </w:r>
    </w:p>
    <w:p w:rsidR="00362B38" w:rsidRPr="003F31FF" w:rsidRDefault="00362B38" w:rsidP="00362B38">
      <w:pPr>
        <w:pStyle w:val="a9"/>
        <w:ind w:firstLine="567"/>
        <w:jc w:val="both"/>
        <w:rPr>
          <w:sz w:val="26"/>
          <w:szCs w:val="26"/>
        </w:rPr>
      </w:pPr>
    </w:p>
    <w:p w:rsidR="00362B38" w:rsidRPr="003F31FF" w:rsidRDefault="00362B38" w:rsidP="00362B38">
      <w:pPr>
        <w:pStyle w:val="ab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 w:rsidRPr="003F31FF">
        <w:rPr>
          <w:rFonts w:ascii="Times New Roman" w:hAnsi="Times New Roman"/>
          <w:b/>
          <w:sz w:val="26"/>
          <w:szCs w:val="26"/>
        </w:rPr>
        <w:t>Готовность к работе Учреждений ГССА.</w:t>
      </w:r>
    </w:p>
    <w:p w:rsidR="00362B38" w:rsidRPr="003F31FF" w:rsidRDefault="00362B38" w:rsidP="00362B38">
      <w:pPr>
        <w:ind w:firstLine="567"/>
        <w:jc w:val="both"/>
        <w:rPr>
          <w:sz w:val="26"/>
          <w:szCs w:val="26"/>
        </w:rPr>
      </w:pPr>
      <w:r w:rsidRPr="003F31FF">
        <w:rPr>
          <w:sz w:val="26"/>
          <w:szCs w:val="26"/>
        </w:rPr>
        <w:t>Проверка основных отделов центра «Родник» осуществлялась комиссией Учреждения в соответствии с приказом директора. Районн</w:t>
      </w:r>
      <w:r>
        <w:rPr>
          <w:sz w:val="26"/>
          <w:szCs w:val="26"/>
        </w:rPr>
        <w:t>ая комисси</w:t>
      </w:r>
      <w:r w:rsidR="0052757D">
        <w:rPr>
          <w:sz w:val="26"/>
          <w:szCs w:val="26"/>
        </w:rPr>
        <w:t>я</w:t>
      </w:r>
      <w:r>
        <w:rPr>
          <w:sz w:val="26"/>
          <w:szCs w:val="26"/>
        </w:rPr>
        <w:t xml:space="preserve"> ОДМ</w:t>
      </w:r>
      <w:r w:rsidRPr="003F31FF">
        <w:rPr>
          <w:sz w:val="26"/>
          <w:szCs w:val="26"/>
        </w:rPr>
        <w:t xml:space="preserve"> Советского района осуществила проверку центра «Радуга». По окончанию работы данных комиссий в КДМ были предоставлены акты готовности Учреждений. В ходе городской проверки были выборочно посещены основные отделы центра «Родник» (ОО «Прометей», ОО «Лад»), а также головное помещение центра «Родник» и центр «Радуга». </w:t>
      </w:r>
    </w:p>
    <w:p w:rsidR="00362B38" w:rsidRPr="003F31FF" w:rsidRDefault="00362B38" w:rsidP="00362B38">
      <w:pPr>
        <w:ind w:firstLine="567"/>
        <w:jc w:val="both"/>
        <w:rPr>
          <w:sz w:val="26"/>
          <w:szCs w:val="26"/>
        </w:rPr>
      </w:pPr>
      <w:r w:rsidRPr="003F31FF">
        <w:rPr>
          <w:sz w:val="26"/>
          <w:szCs w:val="26"/>
        </w:rPr>
        <w:t xml:space="preserve">Анализ </w:t>
      </w:r>
      <w:proofErr w:type="gramStart"/>
      <w:r w:rsidRPr="003F31FF">
        <w:rPr>
          <w:sz w:val="26"/>
          <w:szCs w:val="26"/>
        </w:rPr>
        <w:t>журнала учета записи клиентов педагога-психолога</w:t>
      </w:r>
      <w:proofErr w:type="gramEnd"/>
      <w:r w:rsidRPr="003F31FF">
        <w:rPr>
          <w:sz w:val="26"/>
          <w:szCs w:val="26"/>
        </w:rPr>
        <w:t xml:space="preserve"> центра «Радуга», оказывающего консультационные услуги на базе ОО «Рассвет» МЦ «Мир молодежи», позволяет сделать вывод о том, что данная услуга является невостребованной. В связи с этим директору Учреждения рекомендовано проанализировать необходимость предоставления данного вида услуг и пересмотреть целесообразность проведения консультаций специалистов на других площадках.</w:t>
      </w:r>
    </w:p>
    <w:p w:rsidR="00362B38" w:rsidRPr="003F31FF" w:rsidRDefault="00362B38" w:rsidP="00362B38">
      <w:pPr>
        <w:tabs>
          <w:tab w:val="left" w:pos="7655"/>
        </w:tabs>
        <w:ind w:firstLine="567"/>
        <w:jc w:val="both"/>
        <w:rPr>
          <w:sz w:val="26"/>
          <w:szCs w:val="26"/>
        </w:rPr>
      </w:pPr>
      <w:r w:rsidRPr="003F31FF">
        <w:rPr>
          <w:sz w:val="26"/>
          <w:szCs w:val="26"/>
        </w:rPr>
        <w:t>В результате проверки было выявлено, что во всех Учреждениях продолжена работа по оказанию психолого-педагогической помощи и поддержки молодежи как в индивидуальном, так и в групповом формате. Кроме того, все основные отделы центра «Родник» ведут свою деятельность в рамках единых комплексных программ, что, несомненно, является плюсом в организации данной деятельности:</w:t>
      </w:r>
    </w:p>
    <w:p w:rsidR="00362B38" w:rsidRPr="003F31FF" w:rsidRDefault="00362B38" w:rsidP="00362B38">
      <w:pPr>
        <w:suppressAutoHyphens/>
        <w:ind w:firstLine="567"/>
        <w:jc w:val="both"/>
        <w:rPr>
          <w:rFonts w:eastAsia="Calibri"/>
          <w:bCs/>
          <w:sz w:val="26"/>
          <w:szCs w:val="26"/>
          <w:lang w:eastAsia="ar-SA"/>
        </w:rPr>
      </w:pPr>
      <w:r w:rsidRPr="003F31FF">
        <w:rPr>
          <w:rFonts w:eastAsia="Calibri"/>
          <w:sz w:val="26"/>
          <w:szCs w:val="26"/>
        </w:rPr>
        <w:t>- «</w:t>
      </w:r>
      <w:r w:rsidRPr="003F31FF">
        <w:rPr>
          <w:rFonts w:eastAsia="Calibri"/>
          <w:bCs/>
          <w:iCs/>
          <w:sz w:val="26"/>
          <w:szCs w:val="26"/>
          <w:lang w:eastAsia="ar-SA"/>
        </w:rPr>
        <w:t>Единая комплексная программа психолого-педагогической поддержки молодой семьи»;</w:t>
      </w:r>
    </w:p>
    <w:p w:rsidR="00362B38" w:rsidRPr="003F31FF" w:rsidRDefault="00362B38" w:rsidP="00362B38">
      <w:pPr>
        <w:tabs>
          <w:tab w:val="center" w:pos="5244"/>
          <w:tab w:val="right" w:pos="10488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«Система </w:t>
      </w:r>
      <w:proofErr w:type="spellStart"/>
      <w:r>
        <w:rPr>
          <w:sz w:val="26"/>
          <w:szCs w:val="26"/>
        </w:rPr>
        <w:t>профориентационной</w:t>
      </w:r>
      <w:proofErr w:type="spellEnd"/>
      <w:r w:rsidRPr="003F31FF">
        <w:rPr>
          <w:sz w:val="26"/>
          <w:szCs w:val="26"/>
        </w:rPr>
        <w:t xml:space="preserve"> работы МКУ Центра «Родник» в </w:t>
      </w:r>
      <w:proofErr w:type="gramStart"/>
      <w:r w:rsidRPr="003F31FF">
        <w:rPr>
          <w:sz w:val="26"/>
          <w:szCs w:val="26"/>
        </w:rPr>
        <w:t>г</w:t>
      </w:r>
      <w:proofErr w:type="gramEnd"/>
      <w:r w:rsidRPr="003F31FF">
        <w:rPr>
          <w:sz w:val="26"/>
          <w:szCs w:val="26"/>
        </w:rPr>
        <w:t xml:space="preserve">. Новосибирске»; </w:t>
      </w:r>
    </w:p>
    <w:p w:rsidR="00362B38" w:rsidRPr="003F31FF" w:rsidRDefault="00362B38" w:rsidP="00362B38">
      <w:pPr>
        <w:ind w:firstLine="567"/>
        <w:jc w:val="both"/>
        <w:rPr>
          <w:sz w:val="26"/>
          <w:szCs w:val="26"/>
        </w:rPr>
      </w:pPr>
      <w:r w:rsidRPr="003F31FF">
        <w:rPr>
          <w:rFonts w:eastAsia="MyriadPro-Regular"/>
          <w:sz w:val="26"/>
          <w:szCs w:val="26"/>
        </w:rPr>
        <w:t xml:space="preserve">- </w:t>
      </w:r>
      <w:r w:rsidRPr="003F31FF">
        <w:rPr>
          <w:sz w:val="26"/>
          <w:szCs w:val="26"/>
        </w:rPr>
        <w:t xml:space="preserve">«Единая комплексная программа профилактики </w:t>
      </w:r>
      <w:proofErr w:type="spellStart"/>
      <w:r w:rsidRPr="003F31FF">
        <w:rPr>
          <w:sz w:val="26"/>
          <w:szCs w:val="26"/>
        </w:rPr>
        <w:t>делинквентности</w:t>
      </w:r>
      <w:proofErr w:type="spellEnd"/>
      <w:r w:rsidRPr="003F31FF">
        <w:rPr>
          <w:sz w:val="26"/>
          <w:szCs w:val="26"/>
        </w:rPr>
        <w:t xml:space="preserve"> как формы отклоняющегося поведения в подростковой и молодежной среде». </w:t>
      </w:r>
    </w:p>
    <w:p w:rsidR="00362B38" w:rsidRPr="003F31FF" w:rsidRDefault="00362B38" w:rsidP="00362B38">
      <w:pPr>
        <w:tabs>
          <w:tab w:val="left" w:pos="7655"/>
        </w:tabs>
        <w:ind w:firstLine="567"/>
        <w:jc w:val="both"/>
        <w:rPr>
          <w:sz w:val="26"/>
          <w:szCs w:val="26"/>
        </w:rPr>
      </w:pPr>
      <w:r w:rsidRPr="003F31FF">
        <w:rPr>
          <w:sz w:val="26"/>
          <w:szCs w:val="26"/>
        </w:rPr>
        <w:t>Особо необходимо отметить разработанную о</w:t>
      </w:r>
      <w:r w:rsidRPr="003F31FF">
        <w:rPr>
          <w:bCs/>
          <w:iCs/>
          <w:sz w:val="26"/>
          <w:szCs w:val="26"/>
        </w:rPr>
        <w:t>тделом «Единство»</w:t>
      </w:r>
      <w:r w:rsidRPr="003F31FF">
        <w:rPr>
          <w:bCs/>
          <w:i/>
          <w:iCs/>
          <w:sz w:val="26"/>
          <w:szCs w:val="26"/>
        </w:rPr>
        <w:t xml:space="preserve"> </w:t>
      </w:r>
      <w:r w:rsidRPr="003F31FF">
        <w:rPr>
          <w:bCs/>
          <w:iCs/>
          <w:sz w:val="26"/>
          <w:szCs w:val="26"/>
        </w:rPr>
        <w:t xml:space="preserve">Единую комплексную программу </w:t>
      </w:r>
      <w:r w:rsidRPr="003F31FF">
        <w:rPr>
          <w:sz w:val="26"/>
          <w:szCs w:val="26"/>
        </w:rPr>
        <w:t xml:space="preserve">«Гармонизация межэтнических и межкультурных отношений в многонациональной молодежной среде </w:t>
      </w:r>
      <w:proofErr w:type="gramStart"/>
      <w:r w:rsidRPr="003F31FF">
        <w:rPr>
          <w:sz w:val="26"/>
          <w:szCs w:val="26"/>
        </w:rPr>
        <w:t>г</w:t>
      </w:r>
      <w:proofErr w:type="gramEnd"/>
      <w:r w:rsidRPr="003F31FF">
        <w:rPr>
          <w:sz w:val="26"/>
          <w:szCs w:val="26"/>
        </w:rPr>
        <w:t xml:space="preserve">. Новосибирска на 2015-2020 годы». </w:t>
      </w:r>
    </w:p>
    <w:p w:rsidR="00362B38" w:rsidRPr="003F31FF" w:rsidRDefault="00362B38" w:rsidP="00362B38">
      <w:pPr>
        <w:ind w:firstLine="567"/>
        <w:jc w:val="both"/>
        <w:rPr>
          <w:sz w:val="26"/>
          <w:szCs w:val="26"/>
        </w:rPr>
      </w:pPr>
      <w:r w:rsidRPr="003F31FF">
        <w:rPr>
          <w:sz w:val="26"/>
          <w:szCs w:val="26"/>
        </w:rPr>
        <w:lastRenderedPageBreak/>
        <w:t>Проверка показала, что основные отделы и в целом центр «Родник» активно внедряют актуальные формы и направления работы:</w:t>
      </w:r>
    </w:p>
    <w:p w:rsidR="00362B38" w:rsidRPr="003F31FF" w:rsidRDefault="00362B38" w:rsidP="00362B38">
      <w:pPr>
        <w:ind w:firstLine="567"/>
        <w:jc w:val="both"/>
        <w:rPr>
          <w:sz w:val="26"/>
          <w:szCs w:val="26"/>
        </w:rPr>
      </w:pPr>
      <w:proofErr w:type="gramStart"/>
      <w:r w:rsidRPr="003F31FF">
        <w:rPr>
          <w:sz w:val="26"/>
          <w:szCs w:val="26"/>
        </w:rPr>
        <w:t>- психолого-педагогическая поддержка молодежи, находящейся в трудной жизненной ситуации;</w:t>
      </w:r>
      <w:proofErr w:type="gramEnd"/>
    </w:p>
    <w:p w:rsidR="00362B38" w:rsidRPr="003F31FF" w:rsidRDefault="00362B38" w:rsidP="00362B38">
      <w:pPr>
        <w:ind w:firstLine="567"/>
        <w:jc w:val="both"/>
        <w:rPr>
          <w:sz w:val="26"/>
          <w:szCs w:val="26"/>
        </w:rPr>
      </w:pPr>
      <w:r w:rsidRPr="003F31FF">
        <w:rPr>
          <w:sz w:val="26"/>
          <w:szCs w:val="26"/>
        </w:rPr>
        <w:t>- профилактика синдрома эмоционального выгорания специалистов, работающих с семьей в ТЖС;</w:t>
      </w:r>
    </w:p>
    <w:p w:rsidR="00362B38" w:rsidRPr="003F31FF" w:rsidRDefault="00362B38" w:rsidP="00362B38">
      <w:pPr>
        <w:ind w:firstLine="567"/>
        <w:jc w:val="both"/>
        <w:rPr>
          <w:sz w:val="26"/>
          <w:szCs w:val="26"/>
        </w:rPr>
      </w:pPr>
      <w:r w:rsidRPr="003F31FF">
        <w:rPr>
          <w:sz w:val="26"/>
          <w:szCs w:val="26"/>
        </w:rPr>
        <w:t xml:space="preserve">- профессиональная адаптация выпускников ВУЗов, </w:t>
      </w:r>
      <w:proofErr w:type="spellStart"/>
      <w:r w:rsidRPr="003F31FF">
        <w:rPr>
          <w:sz w:val="26"/>
          <w:szCs w:val="26"/>
        </w:rPr>
        <w:t>СУЗов</w:t>
      </w:r>
      <w:proofErr w:type="spellEnd"/>
      <w:r w:rsidRPr="003F31FF">
        <w:rPr>
          <w:sz w:val="26"/>
          <w:szCs w:val="26"/>
        </w:rPr>
        <w:t xml:space="preserve"> на рынке труда;</w:t>
      </w:r>
    </w:p>
    <w:p w:rsidR="00362B38" w:rsidRPr="003F31FF" w:rsidRDefault="00362B38" w:rsidP="00362B38">
      <w:pPr>
        <w:ind w:firstLine="567"/>
        <w:jc w:val="both"/>
        <w:rPr>
          <w:sz w:val="26"/>
          <w:szCs w:val="26"/>
        </w:rPr>
      </w:pPr>
      <w:r w:rsidRPr="003F31FF">
        <w:rPr>
          <w:sz w:val="26"/>
          <w:szCs w:val="26"/>
        </w:rPr>
        <w:t>- содействие в социально-психологической адаптации молодежи с ОВЗ;</w:t>
      </w:r>
    </w:p>
    <w:p w:rsidR="00362B38" w:rsidRPr="003F31FF" w:rsidRDefault="00362B38" w:rsidP="00362B38">
      <w:pPr>
        <w:ind w:firstLine="567"/>
        <w:jc w:val="both"/>
        <w:rPr>
          <w:sz w:val="26"/>
          <w:szCs w:val="26"/>
        </w:rPr>
      </w:pPr>
      <w:r w:rsidRPr="003F31FF">
        <w:rPr>
          <w:sz w:val="26"/>
          <w:szCs w:val="26"/>
        </w:rPr>
        <w:t>- профориентация подростков, молодежи с ОВЗ и др.</w:t>
      </w:r>
    </w:p>
    <w:p w:rsidR="00362B38" w:rsidRPr="003F31FF" w:rsidRDefault="00362B38" w:rsidP="00362B38">
      <w:pPr>
        <w:tabs>
          <w:tab w:val="left" w:pos="7655"/>
        </w:tabs>
        <w:ind w:firstLine="567"/>
        <w:jc w:val="both"/>
        <w:rPr>
          <w:sz w:val="26"/>
          <w:szCs w:val="26"/>
        </w:rPr>
      </w:pPr>
      <w:r w:rsidRPr="003F31FF">
        <w:rPr>
          <w:sz w:val="26"/>
          <w:szCs w:val="26"/>
        </w:rPr>
        <w:t xml:space="preserve">Во всех основных отделах центра «Родник» существуют разработанные программы и проекты, которые подтверждаются необходимой документацией (годовым планом работы, аналитическим и статистическим отчетами, иллюстрационными материалами и т. д.). В 2016-2017 году </w:t>
      </w:r>
      <w:r>
        <w:rPr>
          <w:sz w:val="26"/>
          <w:szCs w:val="26"/>
        </w:rPr>
        <w:t>специалистами</w:t>
      </w:r>
      <w:r w:rsidRPr="003F31FF">
        <w:rPr>
          <w:sz w:val="26"/>
          <w:szCs w:val="26"/>
        </w:rPr>
        <w:t xml:space="preserve"> отдела профориентации и психологического консультирования центра «Родник» успешно велась работа по пролонгированным программам: «Школа молодой семьи», «Группа психологической поддержки и самопознания для молодежи», а также проектам «Технология построения карьеры», «Школьный профцентр» и д</w:t>
      </w:r>
      <w:r>
        <w:rPr>
          <w:sz w:val="26"/>
          <w:szCs w:val="26"/>
        </w:rPr>
        <w:t>р.</w:t>
      </w:r>
    </w:p>
    <w:p w:rsidR="00362B38" w:rsidRPr="003F31FF" w:rsidRDefault="00362B38" w:rsidP="00362B38">
      <w:pPr>
        <w:ind w:firstLine="567"/>
        <w:jc w:val="both"/>
        <w:rPr>
          <w:sz w:val="26"/>
          <w:szCs w:val="26"/>
        </w:rPr>
      </w:pPr>
      <w:r w:rsidRPr="003F31FF">
        <w:rPr>
          <w:sz w:val="26"/>
          <w:szCs w:val="26"/>
        </w:rPr>
        <w:t>Во всех основных отделах проводятся заседания методических советов, их работа направлена на улучшение методической работы. Благодаря этому накоплен большой методический материал: листовки, буклеты, программы и сценарии проведенных мероприятий, анкеты, база диагностических методик и т.д. Комиссия отметила качественный уровень ведения всей установленной методической документации.</w:t>
      </w:r>
    </w:p>
    <w:p w:rsidR="00362B38" w:rsidRPr="003F31FF" w:rsidRDefault="00362B38" w:rsidP="00362B38">
      <w:pPr>
        <w:ind w:firstLine="567"/>
        <w:jc w:val="both"/>
        <w:rPr>
          <w:sz w:val="26"/>
          <w:szCs w:val="26"/>
        </w:rPr>
      </w:pPr>
      <w:r w:rsidRPr="003F31FF">
        <w:rPr>
          <w:sz w:val="26"/>
          <w:szCs w:val="26"/>
        </w:rPr>
        <w:t>Сотрудничество Учреждений ГССА с партнерскими организациями отражено в наличии договоров о совместной деятельности. Руководителям центров необходимо завершить работу по обновлению указанных договоров (продлить, перезаключить, если вышел срок действия либо изменилось наименование учреждений, указанных в договоре).</w:t>
      </w:r>
    </w:p>
    <w:p w:rsidR="00362B38" w:rsidRPr="003F31FF" w:rsidRDefault="00362B38" w:rsidP="00362B38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3F31FF">
        <w:rPr>
          <w:sz w:val="26"/>
          <w:szCs w:val="26"/>
        </w:rPr>
        <w:t>Центры Г</w:t>
      </w:r>
      <w:r>
        <w:rPr>
          <w:sz w:val="26"/>
          <w:szCs w:val="26"/>
        </w:rPr>
        <w:t>С</w:t>
      </w:r>
      <w:r w:rsidRPr="003F31FF">
        <w:rPr>
          <w:sz w:val="26"/>
          <w:szCs w:val="26"/>
        </w:rPr>
        <w:t>СА на 96% укомплектованы кадрами. Во многих основных отделах центра «Родник» приняты на работу молодые сотрудники, с которыми в системе ведется работа по повышению профессиональной компетенции. В центре «Радуга» наблюдается стойкая тенденция «текучести кадров». Директору центр «Радуга» рекомендовано рассмотреть возможность разработки программы успешн</w:t>
      </w:r>
      <w:r>
        <w:rPr>
          <w:sz w:val="26"/>
          <w:szCs w:val="26"/>
        </w:rPr>
        <w:t>ой адаптации новых сотрудников.</w:t>
      </w:r>
    </w:p>
    <w:p w:rsidR="00362B38" w:rsidRDefault="00362B38" w:rsidP="00362B38">
      <w:pPr>
        <w:ind w:firstLine="567"/>
        <w:jc w:val="both"/>
        <w:rPr>
          <w:sz w:val="26"/>
          <w:szCs w:val="26"/>
        </w:rPr>
      </w:pPr>
      <w:r w:rsidRPr="003F31FF">
        <w:rPr>
          <w:sz w:val="26"/>
          <w:szCs w:val="26"/>
        </w:rPr>
        <w:t xml:space="preserve">Во всех основных отделах центра «Родник» есть в наличии средства пожарной безопасности. В связи с переездом основного отдела «Диалог» по адресу: ул. </w:t>
      </w:r>
      <w:proofErr w:type="gramStart"/>
      <w:r w:rsidRPr="003F31FF">
        <w:rPr>
          <w:sz w:val="26"/>
          <w:szCs w:val="26"/>
        </w:rPr>
        <w:t>Народная</w:t>
      </w:r>
      <w:proofErr w:type="gramEnd"/>
      <w:r w:rsidRPr="003F31FF">
        <w:rPr>
          <w:sz w:val="26"/>
          <w:szCs w:val="26"/>
        </w:rPr>
        <w:t>, 69 систему пожарного мониторинга план</w:t>
      </w:r>
      <w:r>
        <w:rPr>
          <w:sz w:val="26"/>
          <w:szCs w:val="26"/>
        </w:rPr>
        <w:t xml:space="preserve">ируется установить </w:t>
      </w:r>
      <w:r w:rsidRPr="003F31FF">
        <w:rPr>
          <w:sz w:val="26"/>
          <w:szCs w:val="26"/>
        </w:rPr>
        <w:t>в 2018 году.</w:t>
      </w:r>
    </w:p>
    <w:p w:rsidR="00362B38" w:rsidRPr="003F31FF" w:rsidRDefault="00362B38" w:rsidP="00362B38">
      <w:pPr>
        <w:ind w:firstLine="567"/>
        <w:jc w:val="both"/>
        <w:rPr>
          <w:sz w:val="26"/>
          <w:szCs w:val="26"/>
        </w:rPr>
      </w:pPr>
    </w:p>
    <w:p w:rsidR="00362B38" w:rsidRPr="003F31FF" w:rsidRDefault="00362B38" w:rsidP="00362B38">
      <w:pPr>
        <w:pStyle w:val="ab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/>
          <w:b/>
          <w:sz w:val="26"/>
          <w:szCs w:val="26"/>
        </w:rPr>
      </w:pPr>
      <w:r w:rsidRPr="003F31FF">
        <w:rPr>
          <w:rFonts w:ascii="Times New Roman" w:eastAsia="Calibri" w:hAnsi="Times New Roman"/>
          <w:b/>
          <w:sz w:val="26"/>
          <w:szCs w:val="26"/>
        </w:rPr>
        <w:t xml:space="preserve">Подготовка помещений </w:t>
      </w:r>
      <w:r w:rsidRPr="003F31FF">
        <w:rPr>
          <w:rFonts w:ascii="Times New Roman" w:hAnsi="Times New Roman"/>
          <w:b/>
          <w:bCs/>
          <w:sz w:val="26"/>
          <w:szCs w:val="26"/>
        </w:rPr>
        <w:t>Учреждений</w:t>
      </w:r>
      <w:r w:rsidRPr="003F31FF">
        <w:rPr>
          <w:rFonts w:ascii="Times New Roman" w:eastAsia="Calibri" w:hAnsi="Times New Roman"/>
          <w:b/>
          <w:sz w:val="26"/>
          <w:szCs w:val="26"/>
        </w:rPr>
        <w:t xml:space="preserve"> к началу работы. </w:t>
      </w:r>
    </w:p>
    <w:p w:rsidR="00362B38" w:rsidRPr="003F31FF" w:rsidRDefault="00362B38" w:rsidP="00362B38">
      <w:pPr>
        <w:ind w:firstLine="567"/>
        <w:jc w:val="both"/>
        <w:rPr>
          <w:sz w:val="26"/>
          <w:szCs w:val="26"/>
        </w:rPr>
      </w:pPr>
      <w:r w:rsidRPr="003F31FF">
        <w:rPr>
          <w:bCs/>
          <w:sz w:val="26"/>
          <w:szCs w:val="26"/>
          <w:u w:val="single"/>
        </w:rPr>
        <w:t>Информационное оформление</w:t>
      </w:r>
      <w:r w:rsidRPr="003F31FF">
        <w:rPr>
          <w:bCs/>
          <w:sz w:val="26"/>
          <w:szCs w:val="26"/>
        </w:rPr>
        <w:t xml:space="preserve">. </w:t>
      </w:r>
      <w:r w:rsidRPr="003F31FF">
        <w:rPr>
          <w:sz w:val="26"/>
          <w:szCs w:val="26"/>
        </w:rPr>
        <w:t xml:space="preserve">Оформление Учреждений соответствует направлениям и содержанию деятельности. Во всех помещениях имеются информационные стенды, на которых размещено: расписание работы специалистов, информация о предоставляемых услугах, уголки для родителей, информация по ЗОЖ для подростков и молодежи и т.д. Более того, для информирования посетителей часть учреждений используют </w:t>
      </w:r>
      <w:r w:rsidRPr="003F31FF">
        <w:rPr>
          <w:sz w:val="26"/>
          <w:szCs w:val="26"/>
          <w:lang w:val="en-US"/>
        </w:rPr>
        <w:t>TV</w:t>
      </w:r>
      <w:r w:rsidRPr="003F31FF">
        <w:rPr>
          <w:sz w:val="26"/>
          <w:szCs w:val="26"/>
        </w:rPr>
        <w:t xml:space="preserve">-экраны («Молодежный», «Звездный», «Патриот» и др.). Вместе с тем, в некоторых учреждениях экраны используются сотрудниками </w:t>
      </w:r>
      <w:r w:rsidR="0049726E">
        <w:rPr>
          <w:sz w:val="26"/>
          <w:szCs w:val="26"/>
        </w:rPr>
        <w:t>для просмотра телепрограмм</w:t>
      </w:r>
      <w:r w:rsidRPr="003F31FF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«Сфера», </w:t>
      </w:r>
      <w:r w:rsidRPr="003F31FF">
        <w:rPr>
          <w:sz w:val="26"/>
          <w:szCs w:val="26"/>
        </w:rPr>
        <w:t>ул. Шмидта, 3).</w:t>
      </w:r>
    </w:p>
    <w:p w:rsidR="00362B38" w:rsidRDefault="00362B38" w:rsidP="00362B38">
      <w:pPr>
        <w:ind w:firstLine="567"/>
        <w:jc w:val="both"/>
        <w:rPr>
          <w:sz w:val="26"/>
          <w:szCs w:val="26"/>
        </w:rPr>
      </w:pPr>
      <w:r w:rsidRPr="003F31FF">
        <w:rPr>
          <w:sz w:val="26"/>
          <w:szCs w:val="26"/>
          <w:u w:val="single"/>
        </w:rPr>
        <w:t>Подготовка помещений к началу работы</w:t>
      </w:r>
      <w:r w:rsidRPr="003F31FF">
        <w:rPr>
          <w:sz w:val="26"/>
          <w:szCs w:val="26"/>
        </w:rPr>
        <w:t xml:space="preserve">. По-прежнему актуальной является задача создания в центрах свободных молодежных пространств (атмосферных мест, </w:t>
      </w:r>
      <w:proofErr w:type="spellStart"/>
      <w:r w:rsidRPr="003F31FF">
        <w:rPr>
          <w:sz w:val="26"/>
          <w:szCs w:val="26"/>
        </w:rPr>
        <w:t>креативных</w:t>
      </w:r>
      <w:proofErr w:type="spellEnd"/>
      <w:r w:rsidRPr="003F31FF">
        <w:rPr>
          <w:sz w:val="26"/>
          <w:szCs w:val="26"/>
        </w:rPr>
        <w:t xml:space="preserve"> пространств, привлекательных для молодежи).</w:t>
      </w:r>
      <w:r>
        <w:rPr>
          <w:sz w:val="26"/>
          <w:szCs w:val="26"/>
        </w:rPr>
        <w:t xml:space="preserve"> </w:t>
      </w:r>
      <w:r w:rsidRPr="003F31FF">
        <w:rPr>
          <w:sz w:val="26"/>
          <w:szCs w:val="26"/>
        </w:rPr>
        <w:t>В рамках объезда Учреждений в августе 2017 года, можно выделить несколько из них, где данные пространства оформлен</w:t>
      </w:r>
      <w:r>
        <w:rPr>
          <w:sz w:val="26"/>
          <w:szCs w:val="26"/>
        </w:rPr>
        <w:t xml:space="preserve">ы и </w:t>
      </w:r>
      <w:proofErr w:type="gramStart"/>
      <w:r>
        <w:rPr>
          <w:sz w:val="26"/>
          <w:szCs w:val="26"/>
        </w:rPr>
        <w:t>начали</w:t>
      </w:r>
      <w:proofErr w:type="gramEnd"/>
      <w:r>
        <w:rPr>
          <w:sz w:val="26"/>
          <w:szCs w:val="26"/>
        </w:rPr>
        <w:t>/продолжают работать.</w:t>
      </w:r>
    </w:p>
    <w:p w:rsidR="00362B38" w:rsidRDefault="00362B38" w:rsidP="00362B38">
      <w:pPr>
        <w:ind w:firstLine="567"/>
        <w:jc w:val="both"/>
        <w:rPr>
          <w:sz w:val="26"/>
          <w:szCs w:val="26"/>
        </w:rPr>
      </w:pPr>
      <w:r w:rsidRPr="003F31FF">
        <w:rPr>
          <w:sz w:val="26"/>
          <w:szCs w:val="26"/>
        </w:rPr>
        <w:lastRenderedPageBreak/>
        <w:t xml:space="preserve">В центре «Патриот» оформлено новое </w:t>
      </w:r>
      <w:proofErr w:type="spellStart"/>
      <w:r w:rsidRPr="003F31FF">
        <w:rPr>
          <w:sz w:val="26"/>
          <w:szCs w:val="26"/>
        </w:rPr>
        <w:t>креативное</w:t>
      </w:r>
      <w:proofErr w:type="spellEnd"/>
      <w:r w:rsidRPr="003F31FF">
        <w:rPr>
          <w:sz w:val="26"/>
          <w:szCs w:val="26"/>
        </w:rPr>
        <w:t xml:space="preserve"> пространство «Настройка». Это пространство имеет многофункциональное назначение: здесь можно проводить и молодежные «</w:t>
      </w:r>
      <w:proofErr w:type="spellStart"/>
      <w:r w:rsidRPr="003F31FF">
        <w:rPr>
          <w:sz w:val="26"/>
          <w:szCs w:val="26"/>
        </w:rPr>
        <w:t>квартирники</w:t>
      </w:r>
      <w:proofErr w:type="spellEnd"/>
      <w:r w:rsidRPr="003F31FF">
        <w:rPr>
          <w:sz w:val="26"/>
          <w:szCs w:val="26"/>
        </w:rPr>
        <w:t xml:space="preserve">», и встречи молодых родителей. </w:t>
      </w:r>
    </w:p>
    <w:p w:rsidR="00362B38" w:rsidRDefault="00362B38" w:rsidP="00362B38">
      <w:pPr>
        <w:ind w:firstLine="567"/>
        <w:jc w:val="both"/>
        <w:rPr>
          <w:sz w:val="26"/>
          <w:szCs w:val="26"/>
        </w:rPr>
      </w:pPr>
      <w:r w:rsidRPr="003F31FF">
        <w:rPr>
          <w:sz w:val="26"/>
          <w:szCs w:val="26"/>
        </w:rPr>
        <w:t xml:space="preserve">В подвальном помещении центра «Современник» (ул. Блюхера, 61) по предписанию служб МЧС ведутся работы по укреплению фундамента дома, после чего будет возобновлена работа </w:t>
      </w:r>
      <w:proofErr w:type="spellStart"/>
      <w:r w:rsidRPr="003F31FF">
        <w:rPr>
          <w:sz w:val="26"/>
          <w:szCs w:val="26"/>
        </w:rPr>
        <w:t>креативного</w:t>
      </w:r>
      <w:proofErr w:type="spellEnd"/>
      <w:r w:rsidRPr="003F31FF">
        <w:rPr>
          <w:sz w:val="26"/>
          <w:szCs w:val="26"/>
        </w:rPr>
        <w:t xml:space="preserve"> пространства для различных молодежных форматов взаимодействия. </w:t>
      </w:r>
    </w:p>
    <w:p w:rsidR="00362B38" w:rsidRDefault="00362B38" w:rsidP="00362B38">
      <w:pPr>
        <w:ind w:firstLine="567"/>
        <w:jc w:val="both"/>
        <w:rPr>
          <w:sz w:val="26"/>
          <w:szCs w:val="26"/>
        </w:rPr>
      </w:pPr>
      <w:r w:rsidRPr="003F31FF">
        <w:rPr>
          <w:sz w:val="26"/>
          <w:szCs w:val="26"/>
        </w:rPr>
        <w:t xml:space="preserve">Центр «Зодиак» готовится к открытию нового </w:t>
      </w:r>
      <w:proofErr w:type="spellStart"/>
      <w:r w:rsidRPr="003F31FF">
        <w:rPr>
          <w:sz w:val="26"/>
          <w:szCs w:val="26"/>
        </w:rPr>
        <w:t>креативного</w:t>
      </w:r>
      <w:proofErr w:type="spellEnd"/>
      <w:r w:rsidRPr="003F31FF">
        <w:rPr>
          <w:sz w:val="26"/>
          <w:szCs w:val="26"/>
        </w:rPr>
        <w:t xml:space="preserve"> пространства </w:t>
      </w:r>
      <w:r w:rsidRPr="003F31FF">
        <w:rPr>
          <w:spacing w:val="-2"/>
          <w:sz w:val="26"/>
          <w:szCs w:val="26"/>
        </w:rPr>
        <w:t xml:space="preserve">«Новосибирская космическая станция». </w:t>
      </w:r>
      <w:r w:rsidRPr="003F31FF">
        <w:rPr>
          <w:sz w:val="26"/>
          <w:szCs w:val="26"/>
        </w:rPr>
        <w:t>Стильно, собственными силами специалистов интересные интерьерные решения оформлены в космической темати</w:t>
      </w:r>
      <w:r>
        <w:rPr>
          <w:sz w:val="26"/>
          <w:szCs w:val="26"/>
        </w:rPr>
        <w:t>ке.</w:t>
      </w:r>
    </w:p>
    <w:p w:rsidR="00362B38" w:rsidRDefault="00362B38" w:rsidP="00362B38">
      <w:pPr>
        <w:ind w:firstLine="567"/>
        <w:jc w:val="both"/>
        <w:rPr>
          <w:sz w:val="26"/>
          <w:szCs w:val="26"/>
        </w:rPr>
      </w:pPr>
      <w:r w:rsidRPr="003F31FF">
        <w:rPr>
          <w:sz w:val="26"/>
          <w:szCs w:val="26"/>
        </w:rPr>
        <w:t xml:space="preserve">Начинает свою работу </w:t>
      </w:r>
      <w:proofErr w:type="spellStart"/>
      <w:r w:rsidRPr="003F31FF">
        <w:rPr>
          <w:sz w:val="26"/>
          <w:szCs w:val="26"/>
        </w:rPr>
        <w:t>креативное</w:t>
      </w:r>
      <w:proofErr w:type="spellEnd"/>
      <w:r w:rsidRPr="003F31FF">
        <w:rPr>
          <w:sz w:val="26"/>
          <w:szCs w:val="26"/>
        </w:rPr>
        <w:t xml:space="preserve"> молодежное пространство центра «Дом молодежи» Первомайского района, которое располагается в подвальном помещении и оформлено в интересном для молодежи стиле – </w:t>
      </w:r>
      <w:proofErr w:type="spellStart"/>
      <w:r w:rsidRPr="003F31FF">
        <w:rPr>
          <w:sz w:val="26"/>
          <w:szCs w:val="26"/>
        </w:rPr>
        <w:t>лофт</w:t>
      </w:r>
      <w:proofErr w:type="spellEnd"/>
      <w:r w:rsidRPr="003F31FF">
        <w:rPr>
          <w:sz w:val="26"/>
          <w:szCs w:val="26"/>
        </w:rPr>
        <w:t xml:space="preserve">. Кроме того, в текущем году на прилегающей к учреждению территории была построена спортивная </w:t>
      </w:r>
      <w:r>
        <w:rPr>
          <w:sz w:val="26"/>
          <w:szCs w:val="26"/>
        </w:rPr>
        <w:t xml:space="preserve">площадка для занятия </w:t>
      </w:r>
      <w:proofErr w:type="spellStart"/>
      <w:r>
        <w:rPr>
          <w:sz w:val="26"/>
          <w:szCs w:val="26"/>
        </w:rPr>
        <w:t>воркаутом</w:t>
      </w:r>
      <w:proofErr w:type="spellEnd"/>
      <w:r>
        <w:rPr>
          <w:sz w:val="26"/>
          <w:szCs w:val="26"/>
        </w:rPr>
        <w:t>.</w:t>
      </w:r>
    </w:p>
    <w:p w:rsidR="0052757D" w:rsidRPr="002D60AC" w:rsidRDefault="0052757D" w:rsidP="002D60AC">
      <w:pPr>
        <w:ind w:firstLine="567"/>
        <w:jc w:val="both"/>
        <w:rPr>
          <w:rFonts w:eastAsia="SimSun"/>
          <w:spacing w:val="-2"/>
          <w:kern w:val="3"/>
          <w:sz w:val="26"/>
          <w:szCs w:val="26"/>
          <w:lang w:eastAsia="zh-CN" w:bidi="hi-IN"/>
        </w:rPr>
      </w:pPr>
      <w:r>
        <w:rPr>
          <w:sz w:val="26"/>
          <w:szCs w:val="26"/>
        </w:rPr>
        <w:t xml:space="preserve">Успешно отработало летний сезон открытое пространство </w:t>
      </w:r>
      <w:r w:rsidRPr="007F0AC5">
        <w:rPr>
          <w:rFonts w:eastAsia="SimSun"/>
          <w:spacing w:val="-2"/>
          <w:kern w:val="3"/>
          <w:sz w:val="26"/>
          <w:szCs w:val="26"/>
          <w:lang w:eastAsia="zh-CN" w:bidi="hi-IN"/>
        </w:rPr>
        <w:t xml:space="preserve">«Балкон» </w:t>
      </w:r>
      <w:r>
        <w:rPr>
          <w:rFonts w:eastAsia="SimSun"/>
          <w:spacing w:val="-2"/>
          <w:kern w:val="3"/>
          <w:sz w:val="26"/>
          <w:szCs w:val="26"/>
          <w:lang w:eastAsia="zh-CN" w:bidi="hi-IN"/>
        </w:rPr>
        <w:t>центра «С</w:t>
      </w:r>
      <w:r w:rsidR="002D60AC">
        <w:rPr>
          <w:rFonts w:eastAsia="SimSun"/>
          <w:spacing w:val="-2"/>
          <w:kern w:val="3"/>
          <w:sz w:val="26"/>
          <w:szCs w:val="26"/>
          <w:lang w:eastAsia="zh-CN" w:bidi="hi-IN"/>
        </w:rPr>
        <w:t>одружество</w:t>
      </w:r>
      <w:r>
        <w:rPr>
          <w:rFonts w:eastAsia="SimSun"/>
          <w:spacing w:val="-2"/>
          <w:kern w:val="3"/>
          <w:sz w:val="26"/>
          <w:szCs w:val="26"/>
          <w:lang w:eastAsia="zh-CN" w:bidi="hi-IN"/>
        </w:rPr>
        <w:t>» (</w:t>
      </w:r>
      <w:r w:rsidRPr="007F0AC5">
        <w:rPr>
          <w:sz w:val="26"/>
          <w:szCs w:val="26"/>
        </w:rPr>
        <w:t>Кропоткина, 269/1</w:t>
      </w:r>
      <w:r>
        <w:rPr>
          <w:sz w:val="26"/>
          <w:szCs w:val="26"/>
        </w:rPr>
        <w:t>)</w:t>
      </w:r>
      <w:r w:rsidR="002D60AC">
        <w:rPr>
          <w:rFonts w:eastAsia="SimSun"/>
          <w:spacing w:val="-2"/>
          <w:kern w:val="3"/>
          <w:sz w:val="26"/>
          <w:szCs w:val="26"/>
          <w:lang w:eastAsia="zh-CN" w:bidi="hi-IN"/>
        </w:rPr>
        <w:t xml:space="preserve">. Пространство представляет собой </w:t>
      </w:r>
      <w:r w:rsidRPr="007F0AC5">
        <w:rPr>
          <w:rFonts w:eastAsia="SimSun"/>
          <w:spacing w:val="-2"/>
          <w:kern w:val="3"/>
          <w:sz w:val="26"/>
          <w:szCs w:val="26"/>
          <w:lang w:eastAsia="zh-CN" w:bidi="hi-IN"/>
        </w:rPr>
        <w:t>летн</w:t>
      </w:r>
      <w:r w:rsidR="002D60AC">
        <w:rPr>
          <w:rFonts w:eastAsia="SimSun"/>
          <w:spacing w:val="-2"/>
          <w:kern w:val="3"/>
          <w:sz w:val="26"/>
          <w:szCs w:val="26"/>
          <w:lang w:eastAsia="zh-CN" w:bidi="hi-IN"/>
        </w:rPr>
        <w:t>юю</w:t>
      </w:r>
      <w:r w:rsidRPr="007F0AC5">
        <w:rPr>
          <w:rFonts w:eastAsia="SimSun"/>
          <w:spacing w:val="-2"/>
          <w:kern w:val="3"/>
          <w:sz w:val="26"/>
          <w:szCs w:val="26"/>
          <w:lang w:eastAsia="zh-CN" w:bidi="hi-IN"/>
        </w:rPr>
        <w:t xml:space="preserve"> площадк</w:t>
      </w:r>
      <w:r w:rsidR="002D60AC">
        <w:rPr>
          <w:rFonts w:eastAsia="SimSun"/>
          <w:spacing w:val="-2"/>
          <w:kern w:val="3"/>
          <w:sz w:val="26"/>
          <w:szCs w:val="26"/>
          <w:lang w:eastAsia="zh-CN" w:bidi="hi-IN"/>
        </w:rPr>
        <w:t>у</w:t>
      </w:r>
      <w:r w:rsidRPr="007F0AC5">
        <w:rPr>
          <w:rFonts w:eastAsia="SimSun"/>
          <w:spacing w:val="-2"/>
          <w:kern w:val="3"/>
          <w:sz w:val="26"/>
          <w:szCs w:val="26"/>
          <w:lang w:eastAsia="zh-CN" w:bidi="hi-IN"/>
        </w:rPr>
        <w:t xml:space="preserve"> под открытым небом, где можно отдохнуть и провести вечер в компании единомышленников. Это </w:t>
      </w:r>
      <w:r>
        <w:rPr>
          <w:rFonts w:eastAsia="SimSun"/>
          <w:spacing w:val="-2"/>
          <w:kern w:val="3"/>
          <w:sz w:val="26"/>
          <w:szCs w:val="26"/>
          <w:lang w:eastAsia="zh-CN" w:bidi="hi-IN"/>
        </w:rPr>
        <w:t>особенное</w:t>
      </w:r>
      <w:r w:rsidRPr="007F0AC5">
        <w:rPr>
          <w:rFonts w:eastAsia="SimSun"/>
          <w:spacing w:val="-2"/>
          <w:kern w:val="3"/>
          <w:sz w:val="26"/>
          <w:szCs w:val="26"/>
          <w:lang w:eastAsia="zh-CN" w:bidi="hi-IN"/>
        </w:rPr>
        <w:t xml:space="preserve"> по своей атмосф</w:t>
      </w:r>
      <w:r w:rsidR="002D60AC">
        <w:rPr>
          <w:rFonts w:eastAsia="SimSun"/>
          <w:spacing w:val="-2"/>
          <w:kern w:val="3"/>
          <w:sz w:val="26"/>
          <w:szCs w:val="26"/>
          <w:lang w:eastAsia="zh-CN" w:bidi="hi-IN"/>
        </w:rPr>
        <w:t xml:space="preserve">ере и мероприятиям место – на </w:t>
      </w:r>
      <w:r w:rsidRPr="007F0AC5">
        <w:rPr>
          <w:rFonts w:eastAsia="SimSun"/>
          <w:spacing w:val="-2"/>
          <w:kern w:val="3"/>
          <w:sz w:val="26"/>
          <w:szCs w:val="26"/>
          <w:lang w:eastAsia="zh-CN" w:bidi="hi-IN"/>
        </w:rPr>
        <w:t>одной площадке объединяются талантливые художники, поэты, музыканты, преподаватели йоги и другие.</w:t>
      </w:r>
    </w:p>
    <w:p w:rsidR="00362B38" w:rsidRDefault="00362B38" w:rsidP="00362B38">
      <w:pPr>
        <w:ind w:firstLine="567"/>
        <w:jc w:val="both"/>
        <w:rPr>
          <w:sz w:val="26"/>
          <w:szCs w:val="26"/>
        </w:rPr>
      </w:pPr>
      <w:r w:rsidRPr="003F31FF">
        <w:rPr>
          <w:sz w:val="26"/>
          <w:szCs w:val="26"/>
        </w:rPr>
        <w:t>В постоянной локации для молодых творческих инициатив «</w:t>
      </w:r>
      <w:proofErr w:type="spellStart"/>
      <w:proofErr w:type="gramStart"/>
      <w:r w:rsidRPr="003F31FF">
        <w:rPr>
          <w:color w:val="000000"/>
          <w:sz w:val="26"/>
          <w:szCs w:val="26"/>
        </w:rPr>
        <w:t>Арт</w:t>
      </w:r>
      <w:proofErr w:type="spellEnd"/>
      <w:proofErr w:type="gramEnd"/>
      <w:r w:rsidRPr="003F31FF">
        <w:rPr>
          <w:color w:val="000000"/>
          <w:sz w:val="26"/>
          <w:szCs w:val="26"/>
        </w:rPr>
        <w:t xml:space="preserve"> Ель» </w:t>
      </w:r>
      <w:r w:rsidRPr="003F31FF">
        <w:rPr>
          <w:sz w:val="26"/>
          <w:szCs w:val="26"/>
        </w:rPr>
        <w:t>центра «Альтаир» (ул. Романова, 23)</w:t>
      </w:r>
      <w:r w:rsidRPr="003F31FF">
        <w:rPr>
          <w:color w:val="000000"/>
          <w:sz w:val="26"/>
          <w:szCs w:val="26"/>
        </w:rPr>
        <w:t xml:space="preserve"> проходит </w:t>
      </w:r>
      <w:r w:rsidRPr="003F31FF">
        <w:rPr>
          <w:sz w:val="26"/>
          <w:szCs w:val="26"/>
        </w:rPr>
        <w:t>множество выставок, встреч, концертов.</w:t>
      </w:r>
      <w:r w:rsidRPr="003F31FF">
        <w:rPr>
          <w:color w:val="000000"/>
          <w:sz w:val="26"/>
          <w:szCs w:val="26"/>
        </w:rPr>
        <w:t xml:space="preserve"> Здесь каждый сможет узнать больше о современном искусстве во всем его многообразии форм и жанров, дизайне и архитектуре.</w:t>
      </w:r>
    </w:p>
    <w:p w:rsidR="00362B38" w:rsidRDefault="00362B38" w:rsidP="00362B38">
      <w:pPr>
        <w:ind w:firstLine="567"/>
        <w:jc w:val="both"/>
        <w:rPr>
          <w:sz w:val="26"/>
          <w:szCs w:val="26"/>
        </w:rPr>
      </w:pPr>
      <w:r w:rsidRPr="003F31FF">
        <w:rPr>
          <w:sz w:val="26"/>
          <w:szCs w:val="26"/>
        </w:rPr>
        <w:t xml:space="preserve">Центру «Звездный» комиссией рекомендовано рассмотреть возможность организации </w:t>
      </w:r>
      <w:proofErr w:type="spellStart"/>
      <w:r w:rsidRPr="003F31FF">
        <w:rPr>
          <w:sz w:val="26"/>
          <w:szCs w:val="26"/>
        </w:rPr>
        <w:t>креативного</w:t>
      </w:r>
      <w:proofErr w:type="spellEnd"/>
      <w:r w:rsidRPr="003F31FF">
        <w:rPr>
          <w:sz w:val="26"/>
          <w:szCs w:val="26"/>
        </w:rPr>
        <w:t xml:space="preserve"> молодежного пространства на базе СП «Дом молодежи» (ул. </w:t>
      </w:r>
      <w:proofErr w:type="spellStart"/>
      <w:r w:rsidRPr="003F31FF">
        <w:rPr>
          <w:sz w:val="26"/>
          <w:szCs w:val="26"/>
        </w:rPr>
        <w:t>Кошурникова</w:t>
      </w:r>
      <w:proofErr w:type="spellEnd"/>
      <w:r w:rsidRPr="003F31FF">
        <w:rPr>
          <w:sz w:val="26"/>
          <w:szCs w:val="26"/>
        </w:rPr>
        <w:t xml:space="preserve">, 20), а также в целях совершенствования деятельности по продвижению технического творчества и </w:t>
      </w:r>
      <w:r w:rsidR="0049726E">
        <w:rPr>
          <w:sz w:val="26"/>
          <w:szCs w:val="26"/>
        </w:rPr>
        <w:t>согласно программе</w:t>
      </w:r>
      <w:r w:rsidRPr="003F31FF">
        <w:rPr>
          <w:sz w:val="26"/>
          <w:szCs w:val="26"/>
        </w:rPr>
        <w:t xml:space="preserve"> развития Учреждения рекомендуется аккумуляция в СП «КЮТ» (ул. Авиастроителей, 8) всех КФ тех</w:t>
      </w:r>
      <w:r>
        <w:rPr>
          <w:sz w:val="26"/>
          <w:szCs w:val="26"/>
        </w:rPr>
        <w:t>нической направленности Центра.</w:t>
      </w:r>
    </w:p>
    <w:p w:rsidR="00362B38" w:rsidRDefault="00362B38" w:rsidP="00362B38">
      <w:pPr>
        <w:ind w:firstLine="567"/>
        <w:jc w:val="both"/>
        <w:rPr>
          <w:sz w:val="26"/>
          <w:szCs w:val="26"/>
        </w:rPr>
      </w:pPr>
      <w:r w:rsidRPr="003F31FF">
        <w:rPr>
          <w:sz w:val="26"/>
          <w:szCs w:val="26"/>
        </w:rPr>
        <w:t xml:space="preserve">Кроме того, комиссия рекомендует оформить выставку работ воспитанников творческих КФ в центре «Звездный» (ул. </w:t>
      </w:r>
      <w:proofErr w:type="spellStart"/>
      <w:r w:rsidRPr="003F31FF">
        <w:rPr>
          <w:sz w:val="26"/>
          <w:szCs w:val="26"/>
        </w:rPr>
        <w:t>Толбухина</w:t>
      </w:r>
      <w:proofErr w:type="spellEnd"/>
      <w:r w:rsidRPr="003F31FF">
        <w:rPr>
          <w:sz w:val="26"/>
          <w:szCs w:val="26"/>
        </w:rPr>
        <w:t xml:space="preserve">, 4); творчески оформить кабинеты в центре «Мир молодежи» (ул. Демакова, 6а); </w:t>
      </w:r>
      <w:r w:rsidR="0049726E">
        <w:rPr>
          <w:sz w:val="26"/>
          <w:szCs w:val="26"/>
        </w:rPr>
        <w:t>ц</w:t>
      </w:r>
      <w:r w:rsidRPr="003F31FF">
        <w:rPr>
          <w:sz w:val="26"/>
          <w:szCs w:val="26"/>
        </w:rPr>
        <w:t>ентр</w:t>
      </w:r>
      <w:r w:rsidR="0049726E">
        <w:rPr>
          <w:sz w:val="26"/>
          <w:szCs w:val="26"/>
        </w:rPr>
        <w:t>у</w:t>
      </w:r>
      <w:r w:rsidRPr="003F31FF">
        <w:rPr>
          <w:sz w:val="26"/>
          <w:szCs w:val="26"/>
        </w:rPr>
        <w:t xml:space="preserve"> «Сфера» (ул. </w:t>
      </w:r>
      <w:proofErr w:type="spellStart"/>
      <w:r w:rsidRPr="003F31FF">
        <w:rPr>
          <w:sz w:val="26"/>
          <w:szCs w:val="26"/>
        </w:rPr>
        <w:t>Сызранская</w:t>
      </w:r>
      <w:proofErr w:type="spellEnd"/>
      <w:r w:rsidRPr="003F31FF">
        <w:rPr>
          <w:sz w:val="26"/>
          <w:szCs w:val="26"/>
        </w:rPr>
        <w:t xml:space="preserve"> 10/1) </w:t>
      </w:r>
      <w:r w:rsidR="0049726E">
        <w:rPr>
          <w:sz w:val="26"/>
          <w:szCs w:val="26"/>
        </w:rPr>
        <w:t>проработать</w:t>
      </w:r>
      <w:r w:rsidRPr="003F31FF">
        <w:rPr>
          <w:sz w:val="26"/>
          <w:szCs w:val="26"/>
        </w:rPr>
        <w:t xml:space="preserve"> возможность организации площадки для </w:t>
      </w:r>
      <w:proofErr w:type="spellStart"/>
      <w:r w:rsidRPr="003F31FF">
        <w:rPr>
          <w:sz w:val="26"/>
          <w:szCs w:val="26"/>
        </w:rPr>
        <w:t>воркаута</w:t>
      </w:r>
      <w:proofErr w:type="spellEnd"/>
      <w:r w:rsidRPr="003F31FF">
        <w:rPr>
          <w:sz w:val="26"/>
          <w:szCs w:val="26"/>
        </w:rPr>
        <w:t xml:space="preserve"> на прилегающей территории в целях привлечения большег</w:t>
      </w:r>
      <w:r>
        <w:rPr>
          <w:sz w:val="26"/>
          <w:szCs w:val="26"/>
        </w:rPr>
        <w:t>о количества получателей услуг.</w:t>
      </w:r>
    </w:p>
    <w:p w:rsidR="00362B38" w:rsidRPr="003F31FF" w:rsidRDefault="00362B38" w:rsidP="00362B38">
      <w:pPr>
        <w:ind w:firstLine="567"/>
        <w:jc w:val="both"/>
        <w:rPr>
          <w:sz w:val="26"/>
          <w:szCs w:val="26"/>
        </w:rPr>
      </w:pPr>
      <w:r w:rsidRPr="003F31FF">
        <w:rPr>
          <w:sz w:val="26"/>
          <w:szCs w:val="26"/>
        </w:rPr>
        <w:t xml:space="preserve">В центре «Дом молодежи Железнодорожного района» (ул. </w:t>
      </w:r>
      <w:proofErr w:type="spellStart"/>
      <w:r w:rsidRPr="003F31FF">
        <w:rPr>
          <w:sz w:val="26"/>
          <w:szCs w:val="26"/>
        </w:rPr>
        <w:t>Нарымская</w:t>
      </w:r>
      <w:proofErr w:type="spellEnd"/>
      <w:r w:rsidRPr="003F31FF">
        <w:rPr>
          <w:sz w:val="26"/>
          <w:szCs w:val="26"/>
        </w:rPr>
        <w:t xml:space="preserve">, 25) на момент проведения выездной проверки было зафиксировано неудовлетворительное санитарное состояние туалетных зон, окон, основных помещений. В связи </w:t>
      </w:r>
      <w:proofErr w:type="gramStart"/>
      <w:r w:rsidRPr="003F31FF">
        <w:rPr>
          <w:sz w:val="26"/>
          <w:szCs w:val="26"/>
        </w:rPr>
        <w:t>с</w:t>
      </w:r>
      <w:proofErr w:type="gramEnd"/>
      <w:r w:rsidR="0049726E">
        <w:rPr>
          <w:sz w:val="26"/>
          <w:szCs w:val="26"/>
        </w:rPr>
        <w:t xml:space="preserve"> </w:t>
      </w:r>
      <w:r w:rsidRPr="003F31FF">
        <w:rPr>
          <w:sz w:val="26"/>
          <w:szCs w:val="26"/>
        </w:rPr>
        <w:t xml:space="preserve">выше </w:t>
      </w:r>
      <w:proofErr w:type="gramStart"/>
      <w:r w:rsidRPr="003F31FF">
        <w:rPr>
          <w:sz w:val="26"/>
          <w:szCs w:val="26"/>
        </w:rPr>
        <w:t>изложенным</w:t>
      </w:r>
      <w:proofErr w:type="gramEnd"/>
      <w:r w:rsidRPr="003F31FF">
        <w:rPr>
          <w:sz w:val="26"/>
          <w:szCs w:val="26"/>
        </w:rPr>
        <w:t>, руководителям Учреждений рекомендовано уделять особое внимание санитарному состоянию помещений и бережному отношению к имуществу. Среди положительных примеров по данному направлению можно выделить центры «Молодежный», «Т</w:t>
      </w:r>
      <w:r w:rsidR="0049726E">
        <w:rPr>
          <w:sz w:val="26"/>
          <w:szCs w:val="26"/>
        </w:rPr>
        <w:t>ерритория молодежи», «Звездный», «К</w:t>
      </w:r>
      <w:r w:rsidR="002D60AC">
        <w:rPr>
          <w:sz w:val="26"/>
          <w:szCs w:val="26"/>
        </w:rPr>
        <w:t>алейдоскоп</w:t>
      </w:r>
      <w:r w:rsidR="0049726E">
        <w:rPr>
          <w:sz w:val="26"/>
          <w:szCs w:val="26"/>
        </w:rPr>
        <w:t>», «Сфера», «Содружество».</w:t>
      </w:r>
    </w:p>
    <w:p w:rsidR="00362B38" w:rsidRDefault="00362B38" w:rsidP="00362B38">
      <w:pPr>
        <w:ind w:firstLine="567"/>
        <w:jc w:val="both"/>
        <w:rPr>
          <w:sz w:val="26"/>
          <w:szCs w:val="26"/>
        </w:rPr>
      </w:pPr>
      <w:proofErr w:type="gramStart"/>
      <w:r w:rsidRPr="003F31FF">
        <w:rPr>
          <w:sz w:val="26"/>
          <w:szCs w:val="26"/>
        </w:rPr>
        <w:t>Во время выездной проверки 24.08.17 г. комиссия не получила доступ в помещение центра «Зодиак» (ул. Котовского, 10),</w:t>
      </w:r>
      <w:r w:rsidR="0049726E">
        <w:rPr>
          <w:sz w:val="26"/>
          <w:szCs w:val="26"/>
        </w:rPr>
        <w:t xml:space="preserve"> в</w:t>
      </w:r>
      <w:r w:rsidRPr="003F31FF">
        <w:rPr>
          <w:sz w:val="26"/>
          <w:szCs w:val="26"/>
        </w:rPr>
        <w:t xml:space="preserve"> связи с этим Учреждению рекомендуется провести беседу с сотрудниками СП «Панда» по вопросу нахождения на рабочем месте в установленное графиком время либо привести в соответствие с режимом работы объявление, которое является публичной офертой для посетителей за неимением иной информации.</w:t>
      </w:r>
      <w:proofErr w:type="gramEnd"/>
    </w:p>
    <w:p w:rsidR="00362B38" w:rsidRPr="003F31FF" w:rsidRDefault="00362B38" w:rsidP="00362B38">
      <w:pPr>
        <w:ind w:firstLine="567"/>
        <w:jc w:val="both"/>
        <w:rPr>
          <w:sz w:val="26"/>
          <w:szCs w:val="26"/>
        </w:rPr>
      </w:pPr>
    </w:p>
    <w:p w:rsidR="00362B38" w:rsidRPr="003F31FF" w:rsidRDefault="00362B38" w:rsidP="00362B38">
      <w:pPr>
        <w:numPr>
          <w:ilvl w:val="0"/>
          <w:numId w:val="7"/>
        </w:numPr>
        <w:ind w:left="0" w:firstLine="567"/>
        <w:contextualSpacing/>
        <w:jc w:val="both"/>
        <w:rPr>
          <w:b/>
          <w:sz w:val="26"/>
          <w:szCs w:val="26"/>
        </w:rPr>
      </w:pPr>
      <w:r w:rsidRPr="003F31FF">
        <w:rPr>
          <w:b/>
          <w:sz w:val="26"/>
          <w:szCs w:val="26"/>
        </w:rPr>
        <w:lastRenderedPageBreak/>
        <w:t>Анализ состояния качества ремонта, материально-технической базы и противопожарной безопасности в Учреждениях.</w:t>
      </w:r>
    </w:p>
    <w:p w:rsidR="00362B38" w:rsidRPr="003F31FF" w:rsidRDefault="00362B38" w:rsidP="00362B38">
      <w:pPr>
        <w:ind w:firstLine="567"/>
        <w:jc w:val="both"/>
        <w:rPr>
          <w:sz w:val="26"/>
          <w:szCs w:val="26"/>
        </w:rPr>
      </w:pPr>
      <w:r w:rsidRPr="003F31FF">
        <w:rPr>
          <w:sz w:val="26"/>
          <w:szCs w:val="26"/>
        </w:rPr>
        <w:t xml:space="preserve">За </w:t>
      </w:r>
      <w:r w:rsidR="0049726E">
        <w:rPr>
          <w:sz w:val="26"/>
          <w:szCs w:val="26"/>
        </w:rPr>
        <w:t xml:space="preserve">2017 год </w:t>
      </w:r>
      <w:r w:rsidRPr="003F31FF">
        <w:rPr>
          <w:sz w:val="26"/>
          <w:szCs w:val="26"/>
        </w:rPr>
        <w:t xml:space="preserve">на отдельных объектах инфраструктуры молодежной политики были проведены ремонтные работы. С целью продолжения создания многофункционального молодежного центра на базе МЦ «Альтаир» был разработан проект на капитальный ремонт помещения первого этажа (ул. Романова, 23). </w:t>
      </w:r>
      <w:r w:rsidRPr="003F31FF">
        <w:rPr>
          <w:bCs/>
          <w:sz w:val="26"/>
          <w:szCs w:val="26"/>
        </w:rPr>
        <w:t>В настоящее время подготовлена аукционная документация для проведения капитального ремонта.</w:t>
      </w:r>
    </w:p>
    <w:p w:rsidR="00362B38" w:rsidRPr="003F31FF" w:rsidRDefault="00362B38" w:rsidP="00362B38">
      <w:pPr>
        <w:ind w:firstLine="567"/>
        <w:jc w:val="both"/>
        <w:rPr>
          <w:sz w:val="26"/>
          <w:szCs w:val="26"/>
        </w:rPr>
      </w:pPr>
      <w:r w:rsidRPr="003F31FF">
        <w:rPr>
          <w:sz w:val="26"/>
          <w:szCs w:val="26"/>
        </w:rPr>
        <w:t xml:space="preserve">Также были выполнены проектные работы: на ремонт электроснабжения </w:t>
      </w:r>
      <w:r w:rsidRPr="003F31FF">
        <w:rPr>
          <w:bCs/>
          <w:sz w:val="26"/>
          <w:szCs w:val="26"/>
        </w:rPr>
        <w:t>спортивной раздевалки</w:t>
      </w:r>
      <w:r w:rsidRPr="003F31FF">
        <w:rPr>
          <w:sz w:val="26"/>
          <w:szCs w:val="26"/>
        </w:rPr>
        <w:t xml:space="preserve"> МЦ «Современник»</w:t>
      </w:r>
      <w:r w:rsidRPr="003F31FF">
        <w:rPr>
          <w:bCs/>
          <w:sz w:val="26"/>
          <w:szCs w:val="26"/>
        </w:rPr>
        <w:t xml:space="preserve"> (ул. </w:t>
      </w:r>
      <w:proofErr w:type="spellStart"/>
      <w:r w:rsidRPr="003F31FF">
        <w:rPr>
          <w:bCs/>
          <w:sz w:val="26"/>
          <w:szCs w:val="26"/>
        </w:rPr>
        <w:t>Костычева</w:t>
      </w:r>
      <w:proofErr w:type="spellEnd"/>
      <w:r w:rsidRPr="003F31FF">
        <w:rPr>
          <w:bCs/>
          <w:sz w:val="26"/>
          <w:szCs w:val="26"/>
        </w:rPr>
        <w:t>, 6)</w:t>
      </w:r>
      <w:r w:rsidRPr="003F31FF">
        <w:rPr>
          <w:sz w:val="26"/>
          <w:szCs w:val="26"/>
        </w:rPr>
        <w:t>; подключение освещения хоккейной коробки МЦ «Современник»</w:t>
      </w:r>
      <w:r w:rsidRPr="003F31FF">
        <w:rPr>
          <w:bCs/>
          <w:sz w:val="26"/>
          <w:szCs w:val="26"/>
        </w:rPr>
        <w:t xml:space="preserve"> </w:t>
      </w:r>
      <w:r w:rsidRPr="003F31FF">
        <w:rPr>
          <w:sz w:val="26"/>
          <w:szCs w:val="26"/>
        </w:rPr>
        <w:t>(ул. Киевская, 2); установку приборов учета тепла в помещениях центров «Маяк» и «К</w:t>
      </w:r>
      <w:r w:rsidR="002D60AC">
        <w:rPr>
          <w:sz w:val="26"/>
          <w:szCs w:val="26"/>
        </w:rPr>
        <w:t>алейдоскоп</w:t>
      </w:r>
      <w:r w:rsidRPr="003F31FF">
        <w:rPr>
          <w:sz w:val="26"/>
          <w:szCs w:val="26"/>
        </w:rPr>
        <w:t>»</w:t>
      </w:r>
      <w:r w:rsidRPr="003F31FF">
        <w:rPr>
          <w:bCs/>
          <w:sz w:val="26"/>
          <w:szCs w:val="26"/>
        </w:rPr>
        <w:t>.</w:t>
      </w:r>
    </w:p>
    <w:p w:rsidR="00362B38" w:rsidRPr="003F31FF" w:rsidRDefault="00362B38" w:rsidP="00362B38">
      <w:pPr>
        <w:ind w:firstLine="567"/>
        <w:jc w:val="both"/>
        <w:rPr>
          <w:sz w:val="26"/>
          <w:szCs w:val="26"/>
        </w:rPr>
      </w:pPr>
      <w:r w:rsidRPr="003F31FF">
        <w:rPr>
          <w:sz w:val="26"/>
          <w:szCs w:val="26"/>
        </w:rPr>
        <w:t xml:space="preserve">На 1.09.2017 года завершен ремонт следующих помещений Учреждений: </w:t>
      </w:r>
      <w:proofErr w:type="gramStart"/>
      <w:r w:rsidRPr="003F31FF">
        <w:rPr>
          <w:sz w:val="26"/>
          <w:szCs w:val="26"/>
        </w:rPr>
        <w:t>«Патриот», «Молодежный» СП «</w:t>
      </w:r>
      <w:proofErr w:type="spellStart"/>
      <w:r w:rsidRPr="003F31FF">
        <w:rPr>
          <w:sz w:val="26"/>
          <w:szCs w:val="26"/>
        </w:rPr>
        <w:t>Ефремовец</w:t>
      </w:r>
      <w:proofErr w:type="spellEnd"/>
      <w:r w:rsidRPr="003F31FF">
        <w:rPr>
          <w:sz w:val="26"/>
          <w:szCs w:val="26"/>
        </w:rPr>
        <w:t xml:space="preserve">», СП «Вымпел»; «Современник» </w:t>
      </w:r>
      <w:r w:rsidRPr="003F31FF">
        <w:rPr>
          <w:bCs/>
          <w:sz w:val="26"/>
          <w:szCs w:val="26"/>
        </w:rPr>
        <w:t xml:space="preserve">(спортивная раздевалка ул. </w:t>
      </w:r>
      <w:proofErr w:type="spellStart"/>
      <w:r w:rsidRPr="003F31FF">
        <w:rPr>
          <w:bCs/>
          <w:sz w:val="26"/>
          <w:szCs w:val="26"/>
        </w:rPr>
        <w:t>Костычева</w:t>
      </w:r>
      <w:proofErr w:type="spellEnd"/>
      <w:r w:rsidRPr="003F31FF">
        <w:rPr>
          <w:bCs/>
          <w:sz w:val="26"/>
          <w:szCs w:val="26"/>
        </w:rPr>
        <w:t>, 6);</w:t>
      </w:r>
      <w:r w:rsidRPr="003F31FF">
        <w:rPr>
          <w:sz w:val="26"/>
          <w:szCs w:val="26"/>
        </w:rPr>
        <w:t xml:space="preserve"> </w:t>
      </w:r>
      <w:r w:rsidRPr="003F31FF">
        <w:rPr>
          <w:bCs/>
          <w:sz w:val="26"/>
          <w:szCs w:val="26"/>
        </w:rPr>
        <w:t>«Сфера» (зал 1-ая Механическая, 18);</w:t>
      </w:r>
      <w:r w:rsidRPr="003F31FF">
        <w:rPr>
          <w:sz w:val="26"/>
          <w:szCs w:val="26"/>
        </w:rPr>
        <w:t xml:space="preserve"> </w:t>
      </w:r>
      <w:r w:rsidRPr="003F31FF">
        <w:rPr>
          <w:bCs/>
          <w:sz w:val="26"/>
          <w:szCs w:val="26"/>
        </w:rPr>
        <w:t xml:space="preserve">ремонт фасада центра «Дельфин» </w:t>
      </w:r>
      <w:r w:rsidRPr="003F31FF">
        <w:rPr>
          <w:sz w:val="26"/>
          <w:szCs w:val="26"/>
        </w:rPr>
        <w:t>(</w:t>
      </w:r>
      <w:r w:rsidRPr="003F31FF">
        <w:rPr>
          <w:bCs/>
          <w:sz w:val="26"/>
          <w:szCs w:val="26"/>
        </w:rPr>
        <w:t>ул. Приморская, 23);</w:t>
      </w:r>
      <w:r w:rsidRPr="003F31FF">
        <w:rPr>
          <w:sz w:val="26"/>
          <w:szCs w:val="26"/>
        </w:rPr>
        <w:t xml:space="preserve"> завершены работы по монтажу освещения хоккейной коробки МЦ «Современник» (</w:t>
      </w:r>
      <w:r w:rsidRPr="003F31FF">
        <w:rPr>
          <w:bCs/>
          <w:sz w:val="26"/>
          <w:szCs w:val="26"/>
        </w:rPr>
        <w:t>ул. Киевская,2).</w:t>
      </w:r>
      <w:proofErr w:type="gramEnd"/>
    </w:p>
    <w:p w:rsidR="00362B38" w:rsidRPr="003F31FF" w:rsidRDefault="00362B38" w:rsidP="00362B38">
      <w:pPr>
        <w:ind w:firstLine="567"/>
        <w:jc w:val="both"/>
        <w:rPr>
          <w:bCs/>
          <w:sz w:val="26"/>
          <w:szCs w:val="26"/>
        </w:rPr>
      </w:pPr>
      <w:r w:rsidRPr="003F31FF">
        <w:rPr>
          <w:bCs/>
          <w:sz w:val="26"/>
          <w:szCs w:val="26"/>
        </w:rPr>
        <w:t xml:space="preserve">Помимо этого был выполнен ремонт конструкций </w:t>
      </w:r>
      <w:proofErr w:type="spellStart"/>
      <w:r w:rsidRPr="003F31FF">
        <w:rPr>
          <w:bCs/>
          <w:sz w:val="26"/>
          <w:szCs w:val="26"/>
        </w:rPr>
        <w:t>скейт-парка</w:t>
      </w:r>
      <w:proofErr w:type="spellEnd"/>
      <w:r w:rsidRPr="003F31FF">
        <w:rPr>
          <w:bCs/>
          <w:sz w:val="26"/>
          <w:szCs w:val="26"/>
        </w:rPr>
        <w:t xml:space="preserve"> на Михайловской набережной.</w:t>
      </w:r>
    </w:p>
    <w:p w:rsidR="00362B38" w:rsidRPr="003F31FF" w:rsidRDefault="00362B38" w:rsidP="00362B38">
      <w:pPr>
        <w:ind w:firstLine="567"/>
        <w:jc w:val="both"/>
        <w:rPr>
          <w:sz w:val="26"/>
          <w:szCs w:val="26"/>
        </w:rPr>
      </w:pPr>
      <w:r w:rsidRPr="003F31FF">
        <w:rPr>
          <w:sz w:val="26"/>
          <w:szCs w:val="26"/>
        </w:rPr>
        <w:t xml:space="preserve">В настоящее время завершаются ремонтные работы в следующих учреждениях: «Территория молодежи» - замена витражных окон (ул. Б. </w:t>
      </w:r>
      <w:proofErr w:type="spellStart"/>
      <w:r w:rsidRPr="003F31FF">
        <w:rPr>
          <w:sz w:val="26"/>
          <w:szCs w:val="26"/>
        </w:rPr>
        <w:t>Богаткова</w:t>
      </w:r>
      <w:proofErr w:type="spellEnd"/>
      <w:r w:rsidRPr="003F31FF">
        <w:rPr>
          <w:sz w:val="26"/>
          <w:szCs w:val="26"/>
        </w:rPr>
        <w:t>, 201); «С</w:t>
      </w:r>
      <w:r w:rsidR="002D60AC">
        <w:rPr>
          <w:sz w:val="26"/>
          <w:szCs w:val="26"/>
        </w:rPr>
        <w:t>одружество</w:t>
      </w:r>
      <w:r w:rsidRPr="003F31FF">
        <w:rPr>
          <w:sz w:val="26"/>
          <w:szCs w:val="26"/>
        </w:rPr>
        <w:t>» - ремонт кровли (ул. Д. Ковальчук,268/3);</w:t>
      </w:r>
      <w:r w:rsidRPr="003F31FF">
        <w:rPr>
          <w:bCs/>
          <w:sz w:val="26"/>
          <w:szCs w:val="26"/>
        </w:rPr>
        <w:t xml:space="preserve"> «Левобережье» -  ремонт помещения (ул. Энгельса, 17).</w:t>
      </w:r>
    </w:p>
    <w:p w:rsidR="00362B38" w:rsidRPr="003F31FF" w:rsidRDefault="00362B38" w:rsidP="00362B38">
      <w:pPr>
        <w:ind w:firstLine="567"/>
        <w:jc w:val="both"/>
        <w:rPr>
          <w:sz w:val="26"/>
          <w:szCs w:val="26"/>
        </w:rPr>
      </w:pPr>
      <w:r w:rsidRPr="003F31FF">
        <w:rPr>
          <w:sz w:val="26"/>
          <w:szCs w:val="26"/>
        </w:rPr>
        <w:t xml:space="preserve">В текущем году были проведены работы </w:t>
      </w:r>
      <w:r w:rsidRPr="003F31FF">
        <w:rPr>
          <w:i/>
          <w:sz w:val="26"/>
          <w:szCs w:val="26"/>
        </w:rPr>
        <w:t>по устранению замечаний инспекторов государственного пожарного надзора</w:t>
      </w:r>
      <w:r w:rsidRPr="003F31FF">
        <w:rPr>
          <w:sz w:val="26"/>
          <w:szCs w:val="26"/>
        </w:rPr>
        <w:t>, в т. ч.: устранение пожарной отделки на путях эвакуации в ц</w:t>
      </w:r>
      <w:r w:rsidRPr="003F31FF">
        <w:rPr>
          <w:bCs/>
          <w:sz w:val="26"/>
          <w:szCs w:val="26"/>
        </w:rPr>
        <w:t>ентр</w:t>
      </w:r>
      <w:r>
        <w:rPr>
          <w:bCs/>
          <w:sz w:val="26"/>
          <w:szCs w:val="26"/>
        </w:rPr>
        <w:t xml:space="preserve">е </w:t>
      </w:r>
      <w:r w:rsidRPr="003F31FF">
        <w:rPr>
          <w:bCs/>
          <w:sz w:val="26"/>
          <w:szCs w:val="26"/>
        </w:rPr>
        <w:t xml:space="preserve">«Радуга» (ул. </w:t>
      </w:r>
      <w:proofErr w:type="spellStart"/>
      <w:r w:rsidRPr="003F31FF">
        <w:rPr>
          <w:bCs/>
          <w:sz w:val="26"/>
          <w:szCs w:val="26"/>
        </w:rPr>
        <w:t>Кутателадзе</w:t>
      </w:r>
      <w:proofErr w:type="spellEnd"/>
      <w:r w:rsidRPr="003F31FF">
        <w:rPr>
          <w:bCs/>
          <w:sz w:val="26"/>
          <w:szCs w:val="26"/>
        </w:rPr>
        <w:t>, 16), а также произведено оборудование помещения пожарной сигнализацией и системой пожарного мониторинга;</w:t>
      </w:r>
      <w:r w:rsidRPr="003F31FF">
        <w:rPr>
          <w:sz w:val="26"/>
          <w:szCs w:val="26"/>
        </w:rPr>
        <w:t xml:space="preserve"> </w:t>
      </w:r>
      <w:r w:rsidRPr="003F31FF">
        <w:rPr>
          <w:bCs/>
          <w:sz w:val="26"/>
          <w:szCs w:val="26"/>
        </w:rPr>
        <w:t>установка перил в помещении «Дом молодежи» (ул. Эйхе, 1);</w:t>
      </w:r>
      <w:r w:rsidRPr="003F31FF">
        <w:rPr>
          <w:sz w:val="26"/>
          <w:szCs w:val="26"/>
        </w:rPr>
        <w:t xml:space="preserve"> помимо этого во вс</w:t>
      </w:r>
      <w:r>
        <w:rPr>
          <w:sz w:val="26"/>
          <w:szCs w:val="26"/>
        </w:rPr>
        <w:t xml:space="preserve">ех помещениях после проведения </w:t>
      </w:r>
      <w:r w:rsidRPr="003F31FF">
        <w:rPr>
          <w:sz w:val="26"/>
          <w:szCs w:val="26"/>
        </w:rPr>
        <w:t>общестроительных работ восстановлена противопожарная сигнализация. Во всех Учреждениях заключены договоры на техническое обслуживание систем охранной, пожарной сигнализации и систем пожарного мониторинга.</w:t>
      </w:r>
    </w:p>
    <w:p w:rsidR="00362B38" w:rsidRPr="003F31FF" w:rsidRDefault="00362B38" w:rsidP="00362B38">
      <w:pPr>
        <w:ind w:firstLine="567"/>
        <w:jc w:val="both"/>
        <w:rPr>
          <w:sz w:val="26"/>
          <w:szCs w:val="26"/>
        </w:rPr>
      </w:pPr>
      <w:r w:rsidRPr="003F31FF">
        <w:rPr>
          <w:sz w:val="26"/>
          <w:szCs w:val="26"/>
        </w:rPr>
        <w:t xml:space="preserve">В целях </w:t>
      </w:r>
      <w:r w:rsidRPr="003F31FF">
        <w:rPr>
          <w:i/>
          <w:sz w:val="26"/>
          <w:szCs w:val="26"/>
        </w:rPr>
        <w:t>укрепления материально-технической базы</w:t>
      </w:r>
      <w:r w:rsidRPr="003F31FF">
        <w:rPr>
          <w:sz w:val="26"/>
          <w:szCs w:val="26"/>
        </w:rPr>
        <w:t xml:space="preserve"> Учреждений в 2017 году предусмотрено финансирование в сумме 9 500 тыс. рублей, в т. ч. за счет средств областного бюджета Новосибирской области – 3 100,0 тыс. рублей. Данные средства направлены на комплексное оснащение материально-технической базой в связи с выполнением капитальных ремонтов помещений следующих Учреждений: «Альтаир» (ул. Романова, 23), «Молодежный» (ул. Сибиряков-Гвардейцев, 44/5), «Современник»</w:t>
      </w:r>
      <w:r w:rsidRPr="003F31FF">
        <w:rPr>
          <w:bCs/>
          <w:sz w:val="26"/>
          <w:szCs w:val="26"/>
        </w:rPr>
        <w:t xml:space="preserve"> (помещение спортивной раздевалки по ул. </w:t>
      </w:r>
      <w:proofErr w:type="spellStart"/>
      <w:r w:rsidRPr="003F31FF">
        <w:rPr>
          <w:bCs/>
          <w:sz w:val="26"/>
          <w:szCs w:val="26"/>
        </w:rPr>
        <w:t>Костычева</w:t>
      </w:r>
      <w:proofErr w:type="spellEnd"/>
      <w:r w:rsidRPr="003F31FF">
        <w:rPr>
          <w:bCs/>
          <w:sz w:val="26"/>
          <w:szCs w:val="26"/>
        </w:rPr>
        <w:t>, 6).</w:t>
      </w:r>
      <w:r w:rsidRPr="003F31FF">
        <w:rPr>
          <w:sz w:val="26"/>
          <w:szCs w:val="26"/>
        </w:rPr>
        <w:t xml:space="preserve"> </w:t>
      </w:r>
      <w:r w:rsidRPr="003F31FF">
        <w:rPr>
          <w:bCs/>
          <w:sz w:val="26"/>
          <w:szCs w:val="26"/>
        </w:rPr>
        <w:t xml:space="preserve">В Первомайском районе (ул. Эйхе, 1) </w:t>
      </w:r>
      <w:proofErr w:type="gramStart"/>
      <w:r w:rsidRPr="003F31FF">
        <w:rPr>
          <w:bCs/>
          <w:sz w:val="26"/>
          <w:szCs w:val="26"/>
        </w:rPr>
        <w:t>установлена</w:t>
      </w:r>
      <w:proofErr w:type="gramEnd"/>
      <w:r w:rsidRPr="003F31FF">
        <w:rPr>
          <w:bCs/>
          <w:sz w:val="26"/>
          <w:szCs w:val="26"/>
        </w:rPr>
        <w:t xml:space="preserve"> спортивная </w:t>
      </w:r>
      <w:proofErr w:type="spellStart"/>
      <w:r w:rsidRPr="003F31FF">
        <w:rPr>
          <w:bCs/>
          <w:sz w:val="26"/>
          <w:szCs w:val="26"/>
        </w:rPr>
        <w:t>воркаут-площадка</w:t>
      </w:r>
      <w:proofErr w:type="spellEnd"/>
      <w:r w:rsidRPr="003F31FF">
        <w:rPr>
          <w:bCs/>
          <w:sz w:val="26"/>
          <w:szCs w:val="26"/>
        </w:rPr>
        <w:t>.</w:t>
      </w:r>
    </w:p>
    <w:p w:rsidR="00362B38" w:rsidRDefault="00362B38" w:rsidP="00362B38">
      <w:pPr>
        <w:ind w:firstLine="567"/>
        <w:jc w:val="both"/>
        <w:rPr>
          <w:sz w:val="26"/>
          <w:szCs w:val="26"/>
        </w:rPr>
      </w:pPr>
      <w:r w:rsidRPr="003F31FF">
        <w:rPr>
          <w:sz w:val="26"/>
          <w:szCs w:val="26"/>
        </w:rPr>
        <w:t>Кроме того, выделено финансирование для оснащения Учреждений согласно наказам избирателей: «Дом молодежи Железнодорожного района», «Зодиак», МЦ им. А.П. Чехова.</w:t>
      </w:r>
    </w:p>
    <w:p w:rsidR="00362B38" w:rsidRPr="003F31FF" w:rsidRDefault="00362B38" w:rsidP="00362B38">
      <w:pPr>
        <w:ind w:firstLine="567"/>
        <w:jc w:val="both"/>
        <w:rPr>
          <w:sz w:val="26"/>
          <w:szCs w:val="26"/>
        </w:rPr>
      </w:pPr>
    </w:p>
    <w:p w:rsidR="00362B38" w:rsidRPr="003F31FF" w:rsidRDefault="00362B38" w:rsidP="00362B38">
      <w:pPr>
        <w:widowControl w:val="0"/>
        <w:ind w:firstLine="567"/>
        <w:jc w:val="both"/>
        <w:rPr>
          <w:b/>
          <w:sz w:val="26"/>
          <w:szCs w:val="26"/>
        </w:rPr>
      </w:pPr>
      <w:r w:rsidRPr="003F31FF">
        <w:rPr>
          <w:b/>
          <w:sz w:val="26"/>
          <w:szCs w:val="26"/>
        </w:rPr>
        <w:t>Выводы и рекомендации:</w:t>
      </w:r>
    </w:p>
    <w:p w:rsidR="00362B38" w:rsidRPr="003F31FF" w:rsidRDefault="00362B38" w:rsidP="00362B38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F31FF">
        <w:rPr>
          <w:rFonts w:ascii="Times New Roman" w:hAnsi="Times New Roman"/>
          <w:sz w:val="26"/>
          <w:szCs w:val="26"/>
        </w:rPr>
        <w:t>Комиссия отмечает в целом хороший уровень состояния программной и планово-отчетной документации Учреждений. Необходимо отметить высокий профессиональный и качественный подход при организации методической работы в таких Учреждениях как: «Территория молодежи», «Молодежный», «Сфера», «Дом молодежи» Первомайского района, «Патриот», «Мир молодежи». Отдельным руководителям центров, в чей адрес в ходе проверки было</w:t>
      </w:r>
      <w:r>
        <w:rPr>
          <w:rFonts w:ascii="Times New Roman" w:hAnsi="Times New Roman"/>
          <w:sz w:val="26"/>
          <w:szCs w:val="26"/>
        </w:rPr>
        <w:t xml:space="preserve"> определено большое количество </w:t>
      </w:r>
      <w:r w:rsidRPr="003F31FF">
        <w:rPr>
          <w:rFonts w:ascii="Times New Roman" w:hAnsi="Times New Roman"/>
          <w:sz w:val="26"/>
          <w:szCs w:val="26"/>
        </w:rPr>
        <w:t>замечаний («Альтаир», «Дельфин», «Кристальный»</w:t>
      </w:r>
      <w:r w:rsidR="0049726E">
        <w:rPr>
          <w:rFonts w:ascii="Times New Roman" w:hAnsi="Times New Roman"/>
          <w:sz w:val="26"/>
          <w:szCs w:val="26"/>
        </w:rPr>
        <w:t xml:space="preserve">, «Дом молодежи </w:t>
      </w:r>
      <w:r w:rsidR="0049726E">
        <w:rPr>
          <w:rFonts w:ascii="Times New Roman" w:hAnsi="Times New Roman"/>
          <w:sz w:val="26"/>
          <w:szCs w:val="26"/>
        </w:rPr>
        <w:lastRenderedPageBreak/>
        <w:t>Железнодорожного района»</w:t>
      </w:r>
      <w:r w:rsidRPr="003F31FF">
        <w:rPr>
          <w:rFonts w:ascii="Times New Roman" w:hAnsi="Times New Roman"/>
          <w:sz w:val="26"/>
          <w:szCs w:val="26"/>
        </w:rPr>
        <w:t>), необходимо усилить работу по методическому сопровождению деятельности Учреждения.</w:t>
      </w:r>
    </w:p>
    <w:p w:rsidR="00362B38" w:rsidRPr="003F31FF" w:rsidRDefault="00362B38" w:rsidP="00362B38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F31FF">
        <w:rPr>
          <w:rFonts w:ascii="Times New Roman" w:hAnsi="Times New Roman"/>
          <w:sz w:val="26"/>
          <w:szCs w:val="26"/>
        </w:rPr>
        <w:t>Комиссия отмечает соответствующий уровень готовности к осуществлению психолого-педагогического процесса центра «Родник» и удовлетворительный уровень готовности центра «Радуга».</w:t>
      </w:r>
    </w:p>
    <w:p w:rsidR="00362B38" w:rsidRPr="003F31FF" w:rsidRDefault="00F1627A" w:rsidP="00362B38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итогам выборочной проверки, </w:t>
      </w:r>
      <w:r w:rsidR="00362B38" w:rsidRPr="003F31FF">
        <w:rPr>
          <w:rFonts w:ascii="Times New Roman" w:hAnsi="Times New Roman"/>
          <w:sz w:val="26"/>
          <w:szCs w:val="26"/>
        </w:rPr>
        <w:t>в целом отмечено удовлетворительное состояние помещений и хорошая степень готовности помещений к началу работы. Вместе с тем руководителям отдельных Учреждений («Дом молодежи Железнодорожного района») необходимо уделять большее внимание санитарному состоянию вверенных объектов.</w:t>
      </w:r>
    </w:p>
    <w:p w:rsidR="005046AB" w:rsidRDefault="00362B38" w:rsidP="00362B38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F31FF">
        <w:rPr>
          <w:rFonts w:ascii="Times New Roman" w:hAnsi="Times New Roman"/>
          <w:sz w:val="26"/>
          <w:szCs w:val="26"/>
        </w:rPr>
        <w:t>Администрации центра «Зодиак» совместно с руководителем СП «Панда» необходимо отрегулировать вопросы, связанн</w:t>
      </w:r>
      <w:r>
        <w:rPr>
          <w:rFonts w:ascii="Times New Roman" w:hAnsi="Times New Roman"/>
          <w:sz w:val="26"/>
          <w:szCs w:val="26"/>
        </w:rPr>
        <w:t>ые с соблюдением графика работы</w:t>
      </w:r>
      <w:r w:rsidRPr="003F31FF">
        <w:rPr>
          <w:rFonts w:ascii="Times New Roman" w:hAnsi="Times New Roman"/>
          <w:sz w:val="26"/>
          <w:szCs w:val="26"/>
        </w:rPr>
        <w:t xml:space="preserve"> специалист</w:t>
      </w:r>
      <w:r>
        <w:rPr>
          <w:rFonts w:ascii="Times New Roman" w:hAnsi="Times New Roman"/>
          <w:sz w:val="26"/>
          <w:szCs w:val="26"/>
        </w:rPr>
        <w:t>ов</w:t>
      </w:r>
      <w:r w:rsidRPr="003F31FF">
        <w:rPr>
          <w:rFonts w:ascii="Times New Roman" w:hAnsi="Times New Roman"/>
          <w:sz w:val="26"/>
          <w:szCs w:val="26"/>
        </w:rPr>
        <w:t xml:space="preserve"> и со своевременной актуализацией публичной информации о режиме работы СП.</w:t>
      </w:r>
    </w:p>
    <w:p w:rsidR="0052757D" w:rsidRDefault="0052757D" w:rsidP="00362B38">
      <w:pPr>
        <w:pStyle w:val="ab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Руководителям учреждений совместно со специалистами необходимо закончить оформление кабинетов и холлов</w:t>
      </w:r>
      <w:r w:rsidR="00980128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и в будущем</w:t>
      </w:r>
      <w:r w:rsidR="00980128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это делать к сроку приемки учреждений комиссией, обозначенному в приказе комитета по делам молодежи мэрии города Новосибирска.</w:t>
      </w:r>
    </w:p>
    <w:p w:rsidR="0052757D" w:rsidRPr="0052757D" w:rsidRDefault="0052757D" w:rsidP="0052757D">
      <w:pPr>
        <w:jc w:val="both"/>
        <w:rPr>
          <w:sz w:val="26"/>
          <w:szCs w:val="26"/>
        </w:rPr>
      </w:pPr>
    </w:p>
    <w:sectPr w:rsidR="0052757D" w:rsidRPr="0052757D" w:rsidSect="006A65EA">
      <w:pgSz w:w="11906" w:h="16838"/>
      <w:pgMar w:top="851" w:right="707" w:bottom="56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0AE"/>
    <w:multiLevelType w:val="hybridMultilevel"/>
    <w:tmpl w:val="F008F1F0"/>
    <w:lvl w:ilvl="0" w:tplc="A6AECF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331168"/>
    <w:multiLevelType w:val="multilevel"/>
    <w:tmpl w:val="25080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3C6253B"/>
    <w:multiLevelType w:val="singleLevel"/>
    <w:tmpl w:val="249E2D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4A40A76"/>
    <w:multiLevelType w:val="hybridMultilevel"/>
    <w:tmpl w:val="6AFCC1FC"/>
    <w:lvl w:ilvl="0" w:tplc="642EB0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C2E4D"/>
    <w:multiLevelType w:val="hybridMultilevel"/>
    <w:tmpl w:val="C3C84878"/>
    <w:lvl w:ilvl="0" w:tplc="7C7AF83A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54A61BEC"/>
    <w:multiLevelType w:val="hybridMultilevel"/>
    <w:tmpl w:val="0ECC07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D52E7"/>
    <w:multiLevelType w:val="hybridMultilevel"/>
    <w:tmpl w:val="A862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E10EA"/>
    <w:rsid w:val="000265D2"/>
    <w:rsid w:val="0006749B"/>
    <w:rsid w:val="0007637E"/>
    <w:rsid w:val="000A2924"/>
    <w:rsid w:val="000B5B28"/>
    <w:rsid w:val="000D0449"/>
    <w:rsid w:val="000D75C1"/>
    <w:rsid w:val="00102A5B"/>
    <w:rsid w:val="00107FEA"/>
    <w:rsid w:val="00130CD2"/>
    <w:rsid w:val="0013650F"/>
    <w:rsid w:val="001669AD"/>
    <w:rsid w:val="00177BF3"/>
    <w:rsid w:val="001B2B4F"/>
    <w:rsid w:val="001C421E"/>
    <w:rsid w:val="001D2A19"/>
    <w:rsid w:val="002022DB"/>
    <w:rsid w:val="00251B0F"/>
    <w:rsid w:val="002C2CD2"/>
    <w:rsid w:val="002C324D"/>
    <w:rsid w:val="002C3B4E"/>
    <w:rsid w:val="002C4937"/>
    <w:rsid w:val="002D5895"/>
    <w:rsid w:val="002D5C95"/>
    <w:rsid w:val="002D60AC"/>
    <w:rsid w:val="00306A3C"/>
    <w:rsid w:val="00313AF2"/>
    <w:rsid w:val="0031557B"/>
    <w:rsid w:val="00322F45"/>
    <w:rsid w:val="00333C0A"/>
    <w:rsid w:val="00335026"/>
    <w:rsid w:val="003533D0"/>
    <w:rsid w:val="00362B38"/>
    <w:rsid w:val="003675F4"/>
    <w:rsid w:val="003B0BB5"/>
    <w:rsid w:val="003F7BE6"/>
    <w:rsid w:val="00401160"/>
    <w:rsid w:val="004120E3"/>
    <w:rsid w:val="004315A3"/>
    <w:rsid w:val="004572F0"/>
    <w:rsid w:val="00477847"/>
    <w:rsid w:val="0049726E"/>
    <w:rsid w:val="004A67D3"/>
    <w:rsid w:val="004C15B0"/>
    <w:rsid w:val="004C2142"/>
    <w:rsid w:val="0050063B"/>
    <w:rsid w:val="005046AB"/>
    <w:rsid w:val="0052757D"/>
    <w:rsid w:val="005375FC"/>
    <w:rsid w:val="005521C2"/>
    <w:rsid w:val="0059534E"/>
    <w:rsid w:val="005B0FE5"/>
    <w:rsid w:val="00616362"/>
    <w:rsid w:val="006300D1"/>
    <w:rsid w:val="00643F60"/>
    <w:rsid w:val="00644618"/>
    <w:rsid w:val="00645E85"/>
    <w:rsid w:val="00650615"/>
    <w:rsid w:val="0066073F"/>
    <w:rsid w:val="006A65EA"/>
    <w:rsid w:val="007160A1"/>
    <w:rsid w:val="007361BF"/>
    <w:rsid w:val="0075597B"/>
    <w:rsid w:val="00755992"/>
    <w:rsid w:val="00770D8D"/>
    <w:rsid w:val="00786975"/>
    <w:rsid w:val="007A606B"/>
    <w:rsid w:val="007B4D4B"/>
    <w:rsid w:val="00810039"/>
    <w:rsid w:val="00814799"/>
    <w:rsid w:val="00836446"/>
    <w:rsid w:val="00850377"/>
    <w:rsid w:val="00860AD0"/>
    <w:rsid w:val="00870A9B"/>
    <w:rsid w:val="008A0F72"/>
    <w:rsid w:val="008D75FB"/>
    <w:rsid w:val="008E18A1"/>
    <w:rsid w:val="008E75D7"/>
    <w:rsid w:val="00903224"/>
    <w:rsid w:val="0090396C"/>
    <w:rsid w:val="00937C8E"/>
    <w:rsid w:val="0095563E"/>
    <w:rsid w:val="00980128"/>
    <w:rsid w:val="00981526"/>
    <w:rsid w:val="009A5673"/>
    <w:rsid w:val="009E6A30"/>
    <w:rsid w:val="00A049F3"/>
    <w:rsid w:val="00A23062"/>
    <w:rsid w:val="00A268AD"/>
    <w:rsid w:val="00A53AFB"/>
    <w:rsid w:val="00A758C8"/>
    <w:rsid w:val="00A82A6F"/>
    <w:rsid w:val="00A940DB"/>
    <w:rsid w:val="00AE7D9E"/>
    <w:rsid w:val="00AF3493"/>
    <w:rsid w:val="00B46709"/>
    <w:rsid w:val="00B5259B"/>
    <w:rsid w:val="00B61EAA"/>
    <w:rsid w:val="00B6219C"/>
    <w:rsid w:val="00B73F9A"/>
    <w:rsid w:val="00B75B45"/>
    <w:rsid w:val="00B80AC2"/>
    <w:rsid w:val="00B84493"/>
    <w:rsid w:val="00BB489A"/>
    <w:rsid w:val="00BB51BC"/>
    <w:rsid w:val="00BC4878"/>
    <w:rsid w:val="00BE6878"/>
    <w:rsid w:val="00C55002"/>
    <w:rsid w:val="00C64240"/>
    <w:rsid w:val="00C76EFD"/>
    <w:rsid w:val="00C93531"/>
    <w:rsid w:val="00CD78C6"/>
    <w:rsid w:val="00CE10EA"/>
    <w:rsid w:val="00CE607B"/>
    <w:rsid w:val="00CF25DE"/>
    <w:rsid w:val="00CF59A1"/>
    <w:rsid w:val="00D0658E"/>
    <w:rsid w:val="00D62CF7"/>
    <w:rsid w:val="00D72EAE"/>
    <w:rsid w:val="00D76158"/>
    <w:rsid w:val="00DA686C"/>
    <w:rsid w:val="00DB2916"/>
    <w:rsid w:val="00DB6A9C"/>
    <w:rsid w:val="00DB7D8D"/>
    <w:rsid w:val="00DB7E41"/>
    <w:rsid w:val="00E14AB4"/>
    <w:rsid w:val="00E25B32"/>
    <w:rsid w:val="00E444D1"/>
    <w:rsid w:val="00E67DC0"/>
    <w:rsid w:val="00E739E6"/>
    <w:rsid w:val="00E81DC5"/>
    <w:rsid w:val="00E9633D"/>
    <w:rsid w:val="00EB354A"/>
    <w:rsid w:val="00ED0F5B"/>
    <w:rsid w:val="00EF797A"/>
    <w:rsid w:val="00F1627A"/>
    <w:rsid w:val="00F3244E"/>
    <w:rsid w:val="00F53B8D"/>
    <w:rsid w:val="00F97C3F"/>
    <w:rsid w:val="00FE2ABD"/>
    <w:rsid w:val="00FF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5EA"/>
  </w:style>
  <w:style w:type="paragraph" w:styleId="7">
    <w:name w:val="heading 7"/>
    <w:basedOn w:val="a"/>
    <w:next w:val="a"/>
    <w:qFormat/>
    <w:rsid w:val="00A82A6F"/>
    <w:pPr>
      <w:keepNext/>
      <w:spacing w:before="600" w:line="240" w:lineRule="atLeast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A65EA"/>
    <w:pPr>
      <w:jc w:val="both"/>
    </w:pPr>
    <w:rPr>
      <w:sz w:val="28"/>
    </w:rPr>
  </w:style>
  <w:style w:type="paragraph" w:styleId="a4">
    <w:name w:val="Body Text Indent"/>
    <w:basedOn w:val="a"/>
    <w:rsid w:val="006A65EA"/>
    <w:pPr>
      <w:ind w:firstLine="708"/>
      <w:jc w:val="both"/>
    </w:pPr>
    <w:rPr>
      <w:sz w:val="28"/>
    </w:rPr>
  </w:style>
  <w:style w:type="paragraph" w:styleId="a5">
    <w:name w:val="Balloon Text"/>
    <w:basedOn w:val="a"/>
    <w:semiHidden/>
    <w:rsid w:val="00306A3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rsid w:val="00A82A6F"/>
    <w:pPr>
      <w:widowControl w:val="0"/>
      <w:spacing w:before="720" w:line="240" w:lineRule="atLeast"/>
      <w:ind w:firstLine="709"/>
      <w:jc w:val="both"/>
    </w:pPr>
    <w:rPr>
      <w:sz w:val="28"/>
    </w:rPr>
  </w:style>
  <w:style w:type="table" w:styleId="a7">
    <w:name w:val="Table Grid"/>
    <w:basedOn w:val="a1"/>
    <w:rsid w:val="00EF7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BE6878"/>
    <w:rPr>
      <w:color w:val="0000FF"/>
      <w:u w:val="single"/>
    </w:rPr>
  </w:style>
  <w:style w:type="paragraph" w:styleId="a9">
    <w:name w:val="No Spacing"/>
    <w:link w:val="aa"/>
    <w:uiPriority w:val="1"/>
    <w:qFormat/>
    <w:rsid w:val="00B5259B"/>
  </w:style>
  <w:style w:type="paragraph" w:styleId="ab">
    <w:name w:val="List Paragraph"/>
    <w:basedOn w:val="a"/>
    <w:uiPriority w:val="34"/>
    <w:qFormat/>
    <w:rsid w:val="001365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Без интервала Знак"/>
    <w:link w:val="a9"/>
    <w:uiPriority w:val="1"/>
    <w:locked/>
    <w:rsid w:val="00504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65EA"/>
  </w:style>
  <w:style w:type="paragraph" w:styleId="7">
    <w:name w:val="heading 7"/>
    <w:basedOn w:val="a"/>
    <w:next w:val="a"/>
    <w:qFormat/>
    <w:rsid w:val="00A82A6F"/>
    <w:pPr>
      <w:keepNext/>
      <w:spacing w:before="600" w:line="240" w:lineRule="atLeast"/>
      <w:jc w:val="both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A65EA"/>
    <w:pPr>
      <w:jc w:val="both"/>
    </w:pPr>
    <w:rPr>
      <w:sz w:val="28"/>
    </w:rPr>
  </w:style>
  <w:style w:type="paragraph" w:styleId="a4">
    <w:name w:val="Body Text Indent"/>
    <w:basedOn w:val="a"/>
    <w:rsid w:val="006A65EA"/>
    <w:pPr>
      <w:ind w:firstLine="708"/>
      <w:jc w:val="both"/>
    </w:pPr>
    <w:rPr>
      <w:sz w:val="28"/>
    </w:rPr>
  </w:style>
  <w:style w:type="paragraph" w:styleId="a5">
    <w:name w:val="Balloon Text"/>
    <w:basedOn w:val="a"/>
    <w:semiHidden/>
    <w:rsid w:val="00306A3C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rsid w:val="00A82A6F"/>
    <w:pPr>
      <w:widowControl w:val="0"/>
      <w:spacing w:before="720" w:line="240" w:lineRule="atLeast"/>
      <w:ind w:firstLine="709"/>
      <w:jc w:val="both"/>
    </w:pPr>
    <w:rPr>
      <w:sz w:val="28"/>
    </w:rPr>
  </w:style>
  <w:style w:type="table" w:styleId="a7">
    <w:name w:val="Table Grid"/>
    <w:basedOn w:val="a1"/>
    <w:rsid w:val="00EF7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BE6878"/>
    <w:rPr>
      <w:color w:val="0000FF"/>
      <w:u w:val="single"/>
    </w:rPr>
  </w:style>
  <w:style w:type="paragraph" w:styleId="a9">
    <w:name w:val="No Spacing"/>
    <w:uiPriority w:val="1"/>
    <w:qFormat/>
    <w:rsid w:val="00B5259B"/>
  </w:style>
  <w:style w:type="paragraph" w:styleId="aa">
    <w:name w:val="List Paragraph"/>
    <w:basedOn w:val="a"/>
    <w:uiPriority w:val="34"/>
    <w:qFormat/>
    <w:rsid w:val="001365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4;&#1088;&#1091;&#1075;&#1080;&#1077;%20&#1076;&#1086;&#1082;&#1091;&#1084;&#1077;&#1085;&#1090;&#1099;\PR_KOM%20&#1089;%20&#1075;&#1077;&#1088;&#1073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PR_KOM с гербом</Template>
  <TotalTime>86</TotalTime>
  <Pages>8</Pages>
  <Words>3302</Words>
  <Characters>18825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Treasure</Company>
  <LinksUpToDate>false</LinksUpToDate>
  <CharactersWithSpaces>22083</CharactersWithSpaces>
  <SharedDoc>false</SharedDoc>
  <HLinks>
    <vt:vector size="6" baseType="variant">
      <vt:variant>
        <vt:i4>5505124</vt:i4>
      </vt:variant>
      <vt:variant>
        <vt:i4>0</vt:i4>
      </vt:variant>
      <vt:variant>
        <vt:i4>0</vt:i4>
      </vt:variant>
      <vt:variant>
        <vt:i4>5</vt:i4>
      </vt:variant>
      <vt:variant>
        <vt:lpwstr>mailto:osamsonova@admnsk.ru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PKozukova</cp:lastModifiedBy>
  <cp:revision>17</cp:revision>
  <cp:lastPrinted>2017-09-18T03:47:00Z</cp:lastPrinted>
  <dcterms:created xsi:type="dcterms:W3CDTF">2016-09-16T09:35:00Z</dcterms:created>
  <dcterms:modified xsi:type="dcterms:W3CDTF">2017-09-20T05:31:00Z</dcterms:modified>
</cp:coreProperties>
</file>