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3A73" w:rsidRPr="00A33A73" w:rsidTr="009C3F03">
        <w:tc>
          <w:tcPr>
            <w:tcW w:w="4785" w:type="dxa"/>
          </w:tcPr>
          <w:p w:rsidR="00A33A73" w:rsidRPr="00A33A73" w:rsidRDefault="00A33A73" w:rsidP="00A33A73">
            <w:pPr>
              <w:ind w:right="4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33A73" w:rsidRPr="00A33A73" w:rsidRDefault="00A33A73" w:rsidP="00A33A73">
            <w:pPr>
              <w:ind w:right="4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A33A73" w:rsidRPr="00A33A73" w:rsidRDefault="00A33A73" w:rsidP="00A33A73">
            <w:pPr>
              <w:ind w:right="4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муниципального бюджетного учреждения Молодежный центр «Зодиак»</w:t>
            </w:r>
          </w:p>
          <w:p w:rsidR="00A33A73" w:rsidRPr="00A33A73" w:rsidRDefault="00A33A73" w:rsidP="00A33A73">
            <w:pPr>
              <w:ind w:right="4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И. А. </w:t>
            </w:r>
            <w:proofErr w:type="spellStart"/>
            <w:r w:rsidRPr="00A33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Боярдинова</w:t>
            </w:r>
            <w:proofErr w:type="spellEnd"/>
          </w:p>
        </w:tc>
      </w:tr>
    </w:tbl>
    <w:p w:rsidR="00A33A73" w:rsidRPr="00A33A73" w:rsidRDefault="00A33A73" w:rsidP="00A33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3" w:rsidRPr="00A33A73" w:rsidRDefault="00A33A73" w:rsidP="00F3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3447E" w:rsidRDefault="00F3447E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Программа развития</w:t>
      </w:r>
    </w:p>
    <w:p w:rsidR="00A33A73" w:rsidRPr="00A33A73" w:rsidRDefault="00F3447E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(</w:t>
      </w:r>
      <w:r w:rsidR="00A91DD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«Дорожная карта</w:t>
      </w:r>
      <w:r w:rsidR="00A33A73" w:rsidRPr="00A33A7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)</w:t>
      </w: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33A7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муниципального бюджетного учреждения</w:t>
      </w: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33A7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Молодежный центр «Зодиак»</w:t>
      </w: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33A7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Ленинского района города Новосибирска</w:t>
      </w: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33A7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(МБУ МЦ «Зодиак») </w:t>
      </w: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33A7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на 2014-2018 г.г.</w:t>
      </w: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3" w:rsidRPr="00A33A73" w:rsidRDefault="00A33A73" w:rsidP="00F3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3" w:rsidRPr="00A33A73" w:rsidRDefault="00A33A73" w:rsidP="00A3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Новосибирск</w:t>
      </w:r>
    </w:p>
    <w:p w:rsidR="00293E39" w:rsidRPr="009F1DC1" w:rsidRDefault="00610FE9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93E39" w:rsidRPr="009F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программы</w:t>
      </w:r>
      <w:r w:rsidR="00390981" w:rsidRPr="009F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93E39" w:rsidRDefault="00293E39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93E39" w:rsidTr="009C3F03">
        <w:tc>
          <w:tcPr>
            <w:tcW w:w="2518" w:type="dxa"/>
          </w:tcPr>
          <w:p w:rsidR="00293E39" w:rsidRDefault="00293E39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учреждения, его данные</w:t>
            </w:r>
          </w:p>
        </w:tc>
        <w:tc>
          <w:tcPr>
            <w:tcW w:w="7053" w:type="dxa"/>
          </w:tcPr>
          <w:p w:rsidR="00293E39" w:rsidRDefault="009C3F03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МЦ «Зодиак»</w:t>
            </w:r>
          </w:p>
        </w:tc>
      </w:tr>
      <w:tr w:rsidR="00293E39" w:rsidTr="009C3F03">
        <w:tc>
          <w:tcPr>
            <w:tcW w:w="2518" w:type="dxa"/>
          </w:tcPr>
          <w:p w:rsidR="00293E39" w:rsidRDefault="00293E39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Авторы-разработчики программы</w:t>
            </w:r>
          </w:p>
        </w:tc>
        <w:tc>
          <w:tcPr>
            <w:tcW w:w="7053" w:type="dxa"/>
          </w:tcPr>
          <w:p w:rsidR="00293E39" w:rsidRDefault="003B333D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МБУ МЦ «Зодиак»</w:t>
            </w:r>
          </w:p>
        </w:tc>
      </w:tr>
      <w:tr w:rsidR="00293E39" w:rsidTr="009C3F03">
        <w:tc>
          <w:tcPr>
            <w:tcW w:w="2518" w:type="dxa"/>
          </w:tcPr>
          <w:p w:rsidR="00293E39" w:rsidRDefault="00293E39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053" w:type="dxa"/>
          </w:tcPr>
          <w:p w:rsidR="00293E39" w:rsidRDefault="005C5B66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карта</w:t>
            </w:r>
            <w:r w:rsidR="009C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муниципального бюджетного учреждения Молодёжный центр «Зодиак» на 2014-2018 </w:t>
            </w:r>
            <w:proofErr w:type="spellStart"/>
            <w:proofErr w:type="gramStart"/>
            <w:r w:rsidR="009C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="009C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93E39" w:rsidTr="009C3F03">
        <w:tc>
          <w:tcPr>
            <w:tcW w:w="2518" w:type="dxa"/>
          </w:tcPr>
          <w:p w:rsidR="00293E39" w:rsidRDefault="00293E39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053" w:type="dxa"/>
          </w:tcPr>
          <w:p w:rsidR="003B333D" w:rsidRDefault="003B333D" w:rsidP="003B3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A33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обеспечить оптимальные условия, способствующие наиболее полному  и качественному развитию и реализации созидательных потенциалов молодёжи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социуме.</w:t>
            </w:r>
            <w:r w:rsidRPr="00A33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333D" w:rsidRPr="00A33A73" w:rsidRDefault="003B333D" w:rsidP="003B3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33D" w:rsidRPr="00A33A73" w:rsidRDefault="003B333D" w:rsidP="003B33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A33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и:</w:t>
            </w:r>
          </w:p>
          <w:p w:rsidR="003B333D" w:rsidRPr="00A33A73" w:rsidRDefault="003B333D" w:rsidP="00334F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4F03" w:rsidRPr="007C0AA8" w:rsidRDefault="00334F03" w:rsidP="00334F03">
            <w:pPr>
              <w:pStyle w:val="a3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1. </w:t>
            </w:r>
            <w:r w:rsidRPr="007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 развивающего пространства для развития личностного потенциала молодёжи на основе интеграции клубов различных направлений.</w:t>
            </w:r>
          </w:p>
          <w:p w:rsidR="00334F03" w:rsidRPr="00A33A73" w:rsidRDefault="00334F03" w:rsidP="00334F03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2. </w:t>
            </w:r>
            <w:r w:rsidRPr="00A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кадровых, информационных, программно-методических, материально-технических и финансовых ресурсов центра</w:t>
            </w:r>
          </w:p>
          <w:p w:rsidR="00334F03" w:rsidRPr="00A33A73" w:rsidRDefault="00334F03" w:rsidP="00334F03">
            <w:pPr>
              <w:ind w:left="709" w:hanging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3.  </w:t>
            </w:r>
            <w:r w:rsidRPr="00A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в области развития и поддержки молодежных инициатив, молодежных программ, проектов, акций и мероприятий, направленных на включение молодежи в реальные формы самоуправления, социально-экономического, культурного развития города; привлечение молодежи к волонтерской деятельности, добровольческому труду и досугу.</w:t>
            </w:r>
          </w:p>
          <w:p w:rsidR="00334F03" w:rsidRDefault="00334F03" w:rsidP="00334F03">
            <w:pPr>
              <w:ind w:left="709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4. </w:t>
            </w:r>
            <w:r w:rsidRPr="007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услуг  путём приведения их в соответствие с современными потребностями общества и ориентирования на развитие муниципальной молодёжной политики; внедрение новых технологий, форм и методов работы. </w:t>
            </w:r>
          </w:p>
          <w:p w:rsidR="00334F03" w:rsidRPr="00E55C9C" w:rsidRDefault="00334F03" w:rsidP="00334F03">
            <w:pPr>
              <w:pStyle w:val="a3"/>
              <w:suppressAutoHyphens/>
              <w:ind w:left="709"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5. </w:t>
            </w:r>
            <w:r w:rsidRPr="00997B35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социальных связей, межведомственных взаимодействий с общественными организациями и движениями, представляющими интересы молодежи.</w:t>
            </w:r>
          </w:p>
          <w:p w:rsidR="00334F03" w:rsidRPr="007C0AA8" w:rsidRDefault="00334F03" w:rsidP="00334F03">
            <w:pPr>
              <w:ind w:left="709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6. </w:t>
            </w:r>
            <w:r w:rsidRPr="00997B35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высококвалифицированного персонала, развитие кадрового потенциала Центра.</w:t>
            </w:r>
          </w:p>
          <w:p w:rsidR="00293E39" w:rsidRDefault="00293E39" w:rsidP="00334F03">
            <w:pPr>
              <w:tabs>
                <w:tab w:val="left" w:pos="1843"/>
              </w:tabs>
              <w:ind w:left="14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3E39" w:rsidTr="009C3F03">
        <w:tc>
          <w:tcPr>
            <w:tcW w:w="2518" w:type="dxa"/>
          </w:tcPr>
          <w:p w:rsidR="00293E39" w:rsidRDefault="00293E39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аннотация программы</w:t>
            </w:r>
          </w:p>
        </w:tc>
        <w:tc>
          <w:tcPr>
            <w:tcW w:w="7053" w:type="dxa"/>
          </w:tcPr>
          <w:p w:rsidR="00293E39" w:rsidRDefault="003B333D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направлена на содействие развитию созидательных потенциалов и повышение социальной активности молодёжи путём повышения эффективности функционирования учреждения.</w:t>
            </w:r>
          </w:p>
        </w:tc>
      </w:tr>
      <w:tr w:rsidR="00293E39" w:rsidTr="009C3F03">
        <w:tc>
          <w:tcPr>
            <w:tcW w:w="2518" w:type="dxa"/>
          </w:tcPr>
          <w:p w:rsidR="00293E39" w:rsidRDefault="00293E39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053" w:type="dxa"/>
          </w:tcPr>
          <w:p w:rsidR="00293E39" w:rsidRDefault="00C47B0D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2014-2018 гг.</w:t>
            </w:r>
          </w:p>
        </w:tc>
      </w:tr>
      <w:tr w:rsidR="00293E39" w:rsidTr="009C3F03">
        <w:tc>
          <w:tcPr>
            <w:tcW w:w="2518" w:type="dxa"/>
          </w:tcPr>
          <w:p w:rsidR="00293E39" w:rsidRDefault="00293E39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и когда принята программа</w:t>
            </w:r>
          </w:p>
        </w:tc>
        <w:tc>
          <w:tcPr>
            <w:tcW w:w="7053" w:type="dxa"/>
          </w:tcPr>
          <w:p w:rsidR="00293E39" w:rsidRDefault="00C47B0D" w:rsidP="00A33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г.</w:t>
            </w:r>
          </w:p>
        </w:tc>
      </w:tr>
    </w:tbl>
    <w:p w:rsidR="00293E39" w:rsidRDefault="00293E39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800" w:rsidRPr="009F1DC1" w:rsidRDefault="006F2800" w:rsidP="006F2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справка о деятельности учреждения</w:t>
      </w:r>
      <w:r w:rsidR="00390981" w:rsidRPr="009F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93E39" w:rsidRPr="009F1DC1" w:rsidRDefault="00293E39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062A" w:rsidRPr="0072062A" w:rsidRDefault="001D029C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C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МЦ «Зодиак» территориально расположен в Ленинском районе города Новосибирска. 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рай</w:t>
      </w:r>
      <w:r w:rsidR="001C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 составляет 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70,3 кв. км</w:t>
      </w:r>
      <w:r w:rsidR="001C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нём проживает 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299,7 тыс. чел</w:t>
      </w:r>
      <w:proofErr w:type="gramStart"/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2062A" w:rsidRPr="0072062A" w:rsidRDefault="009F1DC1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6B2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самый высокий процент молодёжи</w:t>
      </w:r>
      <w:r w:rsidR="00783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1C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83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99668  человек</w:t>
      </w:r>
      <w:r w:rsidR="001C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них в МБУ МЦ «</w:t>
      </w:r>
      <w:r w:rsidR="001C7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Зодиак» занимается   1461   человек. </w:t>
      </w:r>
    </w:p>
    <w:p w:rsidR="009E6D8C" w:rsidRDefault="001D029C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A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внешней среды специалистами центра показал, что в </w:t>
      </w:r>
      <w:r w:rsidR="009E6D8C" w:rsidRP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Ленинском районе</w:t>
      </w:r>
      <w:r w:rsid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несколько </w:t>
      </w:r>
      <w:r w:rsidR="009E6D8C" w:rsidRP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ВУЗов, имеющих свои досуговые центры</w:t>
      </w:r>
      <w:r w:rsid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9E6D8C" w:rsidRP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досуговых учреждений (120</w:t>
      </w:r>
      <w:r w:rsidR="00CA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среди</w:t>
      </w:r>
      <w:r w:rsid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которых:</w:t>
      </w:r>
    </w:p>
    <w:p w:rsidR="009E6D8C" w:rsidRDefault="009E6D8C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62A" w:rsidRPr="0072062A" w:rsidRDefault="0072062A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учреждения соц</w:t>
      </w:r>
      <w:r w:rsidR="006B2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иальной </w:t>
      </w:r>
      <w:r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населения:</w:t>
      </w:r>
    </w:p>
    <w:p w:rsidR="0072062A" w:rsidRPr="0072062A" w:rsidRDefault="0072062A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«Комплексный центр социального обслуживания населения».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«Городской центр помощи семье и детям „Заря“».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дом милосердия.</w:t>
      </w:r>
    </w:p>
    <w:p w:rsid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Городская общественная организация «Центр для детей с </w:t>
      </w:r>
      <w:proofErr w:type="spellStart"/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онкогематологическими</w:t>
      </w:r>
      <w:proofErr w:type="spellEnd"/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заболеваниями „Надежда“».</w:t>
      </w:r>
    </w:p>
    <w:p w:rsidR="0072062A" w:rsidRDefault="0072062A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62A" w:rsidRPr="0072062A" w:rsidRDefault="001D029C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культуры:</w:t>
      </w:r>
    </w:p>
    <w:p w:rsidR="0072062A" w:rsidRPr="0072062A" w:rsidRDefault="0072062A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дворца культуры;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кинотеатра (2008 год);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 библиотек;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дома культуры;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творческие школы;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ический театр «На левом берегу»;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нсамбль песни и танца «Чалдоны»;</w:t>
      </w:r>
    </w:p>
    <w:p w:rsid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ПКиО</w:t>
      </w:r>
      <w:proofErr w:type="spellEnd"/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С. М. Кирова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62A" w:rsidRPr="0072062A" w:rsidRDefault="0072062A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62A" w:rsidRPr="0072062A" w:rsidRDefault="001D029C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молодёжных</w:t>
      </w:r>
      <w:proofErr w:type="gramEnd"/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центра:</w:t>
      </w:r>
    </w:p>
    <w:p w:rsidR="0072062A" w:rsidRPr="0072062A" w:rsidRDefault="0072062A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МЦ «Современник»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«МЦ «Чехова»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062A" w:rsidRPr="0072062A" w:rsidRDefault="006B2034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МЦ «Зодиак»</w:t>
      </w:r>
      <w:r w:rsid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62A" w:rsidRPr="0072062A" w:rsidRDefault="0072062A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62A" w:rsidRDefault="001D029C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2062A" w:rsidRPr="0072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 ЦГПВ «Пост №1»</w:t>
      </w:r>
      <w:r w:rsidR="006B2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E8A" w:rsidRDefault="00DA5E8A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E8A" w:rsidRPr="00DA5E8A" w:rsidRDefault="001D029C" w:rsidP="00DA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н</w:t>
      </w:r>
      <w:r w:rsidR="00DA5E8A" w:rsidRP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территории района работают:</w:t>
      </w:r>
    </w:p>
    <w:p w:rsidR="00DA5E8A" w:rsidRPr="00DA5E8A" w:rsidRDefault="00DA5E8A" w:rsidP="00DA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E8A" w:rsidRPr="00DA5E8A" w:rsidRDefault="00DA5E8A" w:rsidP="00DA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 детских дошкольных учреждений (9,6 тысяч учащихся).</w:t>
      </w:r>
    </w:p>
    <w:p w:rsidR="00DA5E8A" w:rsidRPr="00DA5E8A" w:rsidRDefault="00DA5E8A" w:rsidP="00DA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средних муниципальных образовательных школ (23 тысячи учащихся).</w:t>
      </w:r>
    </w:p>
    <w:p w:rsidR="00DA5E8A" w:rsidRPr="00DA5E8A" w:rsidRDefault="00DA5E8A" w:rsidP="00DA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учебных заведений начального профессионального образования.</w:t>
      </w:r>
    </w:p>
    <w:p w:rsidR="00DA5E8A" w:rsidRPr="00DA5E8A" w:rsidRDefault="00DA5E8A" w:rsidP="00DA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средних специальных учебных заведений.</w:t>
      </w:r>
    </w:p>
    <w:p w:rsidR="00DA5E8A" w:rsidRDefault="00DA5E8A" w:rsidP="00DA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высших учебных заведений: НГТУ, СГГА, </w:t>
      </w:r>
      <w:proofErr w:type="spellStart"/>
      <w:r w:rsidRP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СибУПК</w:t>
      </w:r>
      <w:proofErr w:type="spellEnd"/>
      <w:r w:rsidRPr="00DA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ADF" w:rsidRDefault="004C0ADF" w:rsidP="00DA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C0ADF" w:rsidRDefault="004C0ADF" w:rsidP="00DA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мы  видим, что количество конкурентов, «борющихся» за внимание молодёжной аудитории,  в Ленинском  районе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велико.</w:t>
      </w:r>
    </w:p>
    <w:p w:rsidR="0072062A" w:rsidRDefault="0072062A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E39" w:rsidRDefault="004C0ADF" w:rsidP="009E6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0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</w:t>
      </w:r>
      <w:r w:rsid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положительных тенденций можно отметить 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оявление новых микрорайонов (напр., «Чистая слобода»),</w:t>
      </w:r>
      <w:r w:rsidR="009E6D8C" w:rsidRP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отсутствуют досуговые учреждения</w:t>
      </w:r>
      <w:r w:rsid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</w:t>
      </w:r>
      <w:r w:rsidR="009E6D8C" w:rsidRP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тсутствие учреждений досуга  в отдалённых микрорайонах  (ул. Котовского, ул. Забалуева)</w:t>
      </w:r>
      <w:r w:rsidR="009E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0563" w:rsidRDefault="00200563" w:rsidP="009E6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29C" w:rsidRPr="009F1DC1" w:rsidRDefault="00200563" w:rsidP="009E6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029C" w:rsidRPr="009F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A737EE" w:rsidRPr="009F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ыли проанализированы сильные и слабые стороны центра. </w:t>
      </w:r>
    </w:p>
    <w:p w:rsidR="00E15019" w:rsidRPr="009F1DC1" w:rsidRDefault="00E15019" w:rsidP="009E6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019" w:rsidRPr="009F1DC1" w:rsidRDefault="00E15019" w:rsidP="00E150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DC1">
        <w:rPr>
          <w:rFonts w:ascii="Times New Roman" w:eastAsia="Calibri" w:hAnsi="Times New Roman" w:cs="Times New Roman"/>
          <w:b/>
          <w:sz w:val="24"/>
          <w:szCs w:val="24"/>
        </w:rPr>
        <w:t xml:space="preserve">    Характеристика ключевых проблем:</w:t>
      </w:r>
    </w:p>
    <w:p w:rsidR="00E15019" w:rsidRPr="00A33A73" w:rsidRDefault="00E15019" w:rsidP="00E150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019" w:rsidRPr="00A33A73" w:rsidRDefault="00E15019" w:rsidP="00E15019">
      <w:pPr>
        <w:numPr>
          <w:ilvl w:val="0"/>
          <w:numId w:val="3"/>
        </w:numPr>
        <w:spacing w:after="0" w:line="240" w:lineRule="auto"/>
        <w:ind w:hanging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постоянного контингента участников мероприятий, т.к. мероприятия проводятся по различным направлениям, в разных формах, на различных площадках.</w:t>
      </w:r>
    </w:p>
    <w:p w:rsidR="00E15019" w:rsidRPr="00A33A73" w:rsidRDefault="00E15019" w:rsidP="00E15019">
      <w:pPr>
        <w:numPr>
          <w:ilvl w:val="0"/>
          <w:numId w:val="3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чётко определена целевая аудитория МБУ МЦ «Зодиак».</w:t>
      </w:r>
    </w:p>
    <w:p w:rsidR="00E15019" w:rsidRPr="00A33A73" w:rsidRDefault="00E15019" w:rsidP="00E15019">
      <w:pPr>
        <w:numPr>
          <w:ilvl w:val="0"/>
          <w:numId w:val="3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единой символики, эмблемы центра, </w:t>
      </w:r>
      <w:proofErr w:type="spellStart"/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брендирования</w:t>
      </w:r>
      <w:proofErr w:type="spellEnd"/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019" w:rsidRPr="00A33A73" w:rsidRDefault="00E15019" w:rsidP="00E15019">
      <w:pPr>
        <w:numPr>
          <w:ilvl w:val="0"/>
          <w:numId w:val="3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собственных площадок для проведения крупных мероприятий.</w:t>
      </w:r>
    </w:p>
    <w:p w:rsidR="00E15019" w:rsidRPr="00A33A73" w:rsidRDefault="00E15019" w:rsidP="00E15019">
      <w:pPr>
        <w:numPr>
          <w:ilvl w:val="0"/>
          <w:numId w:val="3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Непривлекательный  интерьер помещений центра</w:t>
      </w:r>
    </w:p>
    <w:p w:rsidR="00E15019" w:rsidRPr="00A33A73" w:rsidRDefault="00E15019" w:rsidP="00E15019">
      <w:pPr>
        <w:numPr>
          <w:ilvl w:val="0"/>
          <w:numId w:val="3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материально-техническое оснащение центра.</w:t>
      </w:r>
    </w:p>
    <w:p w:rsidR="00E15019" w:rsidRPr="00A33A73" w:rsidRDefault="00E15019" w:rsidP="00E15019">
      <w:pPr>
        <w:numPr>
          <w:ilvl w:val="0"/>
          <w:numId w:val="3"/>
        </w:numPr>
        <w:tabs>
          <w:tab w:val="left" w:pos="1843"/>
        </w:tabs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финансирование мероприятий.</w:t>
      </w:r>
    </w:p>
    <w:p w:rsidR="00E15019" w:rsidRPr="00E15019" w:rsidRDefault="00E15019" w:rsidP="00E15019">
      <w:pPr>
        <w:numPr>
          <w:ilvl w:val="0"/>
          <w:numId w:val="3"/>
        </w:numPr>
        <w:spacing w:after="0" w:line="240" w:lineRule="auto"/>
        <w:ind w:hanging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квалифицированных специалистов для открытия новых направлений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019" w:rsidRDefault="00E15019" w:rsidP="009E6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019" w:rsidRDefault="001D029C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A737EE" w:rsidRPr="009F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Своими сильными сторонами мы считаем</w:t>
      </w:r>
      <w:r w:rsid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019" w:rsidRDefault="00E15019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1.Наличие </w:t>
      </w:r>
      <w:r w:rsid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ысокопрофессионального кадрового</w:t>
      </w:r>
      <w:r w:rsidR="00A737EE" w:rsidRP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0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019" w:rsidRDefault="00E15019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2.У</w:t>
      </w:r>
      <w:r w:rsidR="00A737EE" w:rsidRP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спешное участие воспитанников </w:t>
      </w:r>
      <w:r w:rsidR="0019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 </w:t>
      </w:r>
      <w:r w:rsidR="00A737EE" w:rsidRP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конкурсах и фестивалях</w:t>
      </w:r>
      <w:r w:rsidR="0020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019" w:rsidRDefault="00E15019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3. Н</w:t>
      </w:r>
      <w:r w:rsidR="00A737EE" w:rsidRP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пресс-центра;</w:t>
      </w:r>
      <w:r w:rsidR="0020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019" w:rsidRDefault="00E15019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4. Стабильное п</w:t>
      </w:r>
      <w:r w:rsidR="00A737EE" w:rsidRP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и качества мероприятий;</w:t>
      </w:r>
    </w:p>
    <w:p w:rsidR="00E15019" w:rsidRDefault="00E15019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5.</w:t>
      </w:r>
      <w:r w:rsidR="0020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737EE" w:rsidRP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величение количества успешно реализованных проектов;</w:t>
      </w:r>
      <w:r w:rsidR="0020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062A" w:rsidRDefault="00E15019" w:rsidP="00720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6.У</w:t>
      </w:r>
      <w:r w:rsidR="00A737EE" w:rsidRP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величение количества совместных проектов со сторонними организациями</w:t>
      </w:r>
      <w:r w:rsidR="00A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5019" w:rsidRDefault="001D029C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33A73" w:rsidRPr="00A33A73" w:rsidRDefault="00E15019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Молодёжный центр «Зодиак» является общедоступным и многофункциональным местом для молодёжи района, города  и осуществляет деятельность по организации досуга молодёжи по месту жительства, воспитанию молодёжи, организации отдыха, оздоровления и занятости молодых граждан, формированию здорового образа жизни, профилактике правонарушений, наркомании, токсикомании, алкоголизма в молодёжной среде, оказанию помощи в социальной реабилитации молодым людям, оказавшимся в трудной жизненной ситуации, молодым семьям,  талантливой молодёжи, молодёжным</w:t>
      </w:r>
      <w:proofErr w:type="gramEnd"/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общественным объединениям, оказывает информационную поддержку.</w:t>
      </w:r>
    </w:p>
    <w:p w:rsidR="00A33A73" w:rsidRPr="00A33A73" w:rsidRDefault="001D029C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Сферой деятельности молодёжного центра является консультирование и информирование молодёжи, развивающее и содержательное проведение досуга, деятельность по интересам, клубы, возможность заниматься самодеятельностью, проектной деятельностью, организация мероприятий, вовлечение добровольцев в разные виды деятельности, сотрудничество с другими  молодёжными  организациями, клубами и т. д.</w:t>
      </w:r>
    </w:p>
    <w:p w:rsidR="00A33A73" w:rsidRPr="00A33A73" w:rsidRDefault="001D029C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рыночным отношениям вызвал  необходимость постоянного совершенствования содержания деятельности досуговых учреждений, в том числе и  учреждений молодёжной политики, методов её осуществления и поиска новых технологий. Основная задача молодежного центра, как субъекта молодёжной политики, заключается в развитии социальной активности и творческого и других потенциалов  личности, организации разнообразных форм досуга и отдыха, создание  благоприятных условий  для  полной самореализации молодых людей.</w:t>
      </w:r>
    </w:p>
    <w:p w:rsidR="00A33A73" w:rsidRPr="00A33A73" w:rsidRDefault="001D029C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актуальных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деятельности молодёжного  центра</w:t>
      </w:r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пути решения поставленных  задач является организация </w:t>
      </w:r>
      <w:proofErr w:type="spellStart"/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</w:t>
      </w:r>
      <w:proofErr w:type="spellEnd"/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-информационной деятельности молодежи. </w:t>
      </w:r>
      <w:proofErr w:type="spellStart"/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</w:t>
      </w:r>
      <w:proofErr w:type="spellEnd"/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-информационная деятельность в центре становится одним из важных средств формирования личности молодого человека. Она непосредственно влияет и на его производственно-трудовую сферу деятельности, так как в неформальных условиях наиболее благоприятно происходят рекреационно-восстановительные процессы, снимающие интенсивные физические и психические нагрузки. Проведение молодежью свободного времени в центре является своеобразным индикатором ее культуры, круга духовных потребностей и интересов конкретной личности молодого человека или социальной группы.</w:t>
      </w:r>
    </w:p>
    <w:p w:rsidR="00A33A73" w:rsidRPr="00A33A73" w:rsidRDefault="001D029C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Являясь частью развивающего  процесса, молодежный центр привлекает молодежь своей </w:t>
      </w:r>
      <w:proofErr w:type="spellStart"/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нерегламентированностью</w:t>
      </w:r>
      <w:proofErr w:type="spellEnd"/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добровольностью выбора различных форм деятельности, демократичностью, эмоциональной окрашенностью, возможностью сочетать физическую и интеллектуальную деятельность, творческую и созерцательную, производственную и игровую. Для значительной части молодых людей молодежные центры являются ведущими сферами социокультурной интеграции и личностной самореализации. Однако все эти преимущества деятельности молодежных центров пока еще не стали достоянием, привычным атрибутом образа жизни российской молодежи.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показывает, что наиболее привлекательными формами для молодежи являются музыка, танцы, игры, ток-шоу, КВН, однако, не всегда молодежные центры готовы строить свою работу, исходя только из интересов молодых людей. Необходимо не только знать сегодняшние потребности молодежи, предвидеть их изменение, но и уметь быстро реагировать на них, уметь предложить новые формы и виды деятельности. 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33A73" w:rsidRPr="00A3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концепции развития МБУ МЦ «Зодиак», учитывающей эти особенности современного состояния общества, - насущная потребность времени.  Развитие – обязательный элемент деятельности  учреждения молодёжной политики, призванного, с одной стороны, реагировать на изменения социокультурной и экономической жизни общества, а с другой стороны, решать вопросы создания привлекательного имиджа учреждения, эффективно действующего в сфере молодёжной политики.</w:t>
      </w:r>
    </w:p>
    <w:p w:rsidR="00A33A73" w:rsidRPr="00A33A73" w:rsidRDefault="00DF3809" w:rsidP="00A33A7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Разработанная концепция развития МБУ МЦ «Зодиак» рассчитана на период 2014-2018 гг.</w:t>
      </w:r>
    </w:p>
    <w:p w:rsidR="00A33A73" w:rsidRPr="00A33A73" w:rsidRDefault="00A33A73" w:rsidP="00A33A7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>Базовые идеи концепции развития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Правовой основой концепции развития центра  является Концепция развития молодёжной политики города Новосибирска.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Развитие учреждения должно основываться на анализе его потенциала. Концепция развития отражает профессиональные возможности коллектива, кадровые и организационные ресурсы. Реализация концепции может быть осуществлена при соответствующем финансовом обеспечении. Ключевой идеей концепции выступает идея развития, понимаемая в триединстве задач: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создание необходимых условий для развития и социализации личности молодого человека;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запуск механизмов развития и саморазвития самого учреждения;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превращение досуговой деятельности  в действенный фактор всестороннего развития личности молодого человека.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Концепция развития носит открытый характер. Она исходит из того, что в процессе её реализации могут возникать новые продуктивные идеи и способы их осуществления. В случае успешного выполнения концепции неизбежно будет расширяться круг людей, активно участвующих в решении проблем развития учреждения, которые станут инициаторами новых проектов. В связи с этим план, включённый в данную концепцию, нельзя рассматривать как исчерпывающий. Он может и должен быть дополнен новыми планами, отражающими новые потребности социума и новые возможности учреждения молодёжной политики.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 xml:space="preserve">Эффективность реализации плана мероприятий и, соответственно, получение желаемого результата напрямую зависит от правильного определения целевой аудитории, знания её особенностей и потребностей. </w:t>
      </w:r>
    </w:p>
    <w:p w:rsidR="00A33A73" w:rsidRPr="00A33A73" w:rsidRDefault="00DF3809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В широком смысле Целевой аудиторией деятельности МЦ «Зодиак» является молодёжь. Но социологические исследования и практика показывают, что коммуникативные процессы и эффективное взаимодействие наиболее успешно налаживаются с малыми группами, с четко сегментированными по интересам, ожиданиям и предпочтениям аудиториями.</w:t>
      </w:r>
    </w:p>
    <w:p w:rsidR="00A33A73" w:rsidRPr="00A33A73" w:rsidRDefault="007C0AA8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 xml:space="preserve">Поэтому для более конкретного определения нашей целевой аудитории необходимо  учитывать следующие критерии: 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географический;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демографический;</w:t>
      </w:r>
    </w:p>
    <w:p w:rsidR="00A33A73" w:rsidRPr="00A33A73" w:rsidRDefault="002A4F95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33A73" w:rsidRPr="00A33A73">
        <w:rPr>
          <w:rFonts w:ascii="Times New Roman" w:eastAsia="Calibri" w:hAnsi="Times New Roman" w:cs="Times New Roman"/>
          <w:sz w:val="24"/>
          <w:szCs w:val="24"/>
        </w:rPr>
        <w:t>психографический</w:t>
      </w:r>
      <w:proofErr w:type="spellEnd"/>
      <w:r w:rsidR="00A33A73" w:rsidRPr="00A33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33A73" w:rsidRPr="00A33A7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A33A73" w:rsidRPr="00A33A73">
        <w:rPr>
          <w:rFonts w:ascii="Times New Roman" w:eastAsia="Calibri" w:hAnsi="Times New Roman" w:cs="Times New Roman"/>
          <w:sz w:val="24"/>
          <w:szCs w:val="24"/>
        </w:rPr>
        <w:t>психологические характеристики  и образ жизни (личностные особенности людей, их эмоциональное состояние, ценностные ориентации, особенности поведения, стиля жизни и пр.)</w:t>
      </w:r>
    </w:p>
    <w:p w:rsidR="00A33A73" w:rsidRPr="00A33A73" w:rsidRDefault="007C0AA8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A33A73" w:rsidRPr="00A33A73">
        <w:rPr>
          <w:rFonts w:ascii="Times New Roman" w:eastAsia="Calibri" w:hAnsi="Times New Roman" w:cs="Times New Roman"/>
          <w:sz w:val="24"/>
          <w:szCs w:val="24"/>
        </w:rPr>
        <w:t>Психографический</w:t>
      </w:r>
      <w:proofErr w:type="spellEnd"/>
      <w:r w:rsidR="00A33A73" w:rsidRPr="00A33A73">
        <w:rPr>
          <w:rFonts w:ascii="Times New Roman" w:eastAsia="Calibri" w:hAnsi="Times New Roman" w:cs="Times New Roman"/>
          <w:sz w:val="24"/>
          <w:szCs w:val="24"/>
        </w:rPr>
        <w:t xml:space="preserve"> подход предполагает учёт таких психологических характеристик, как: эмоциональное состояние, образ и стиль жизни, ценностные ориентации, особенности поведения и т.п.</w:t>
      </w:r>
    </w:p>
    <w:p w:rsidR="00A33A73" w:rsidRPr="00A33A73" w:rsidRDefault="007C0AA8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Таким образом, в первую очередь, целевой аудиторией МБУ МЦ «Зодиак» является молодёжь от 14 до 35 лет, проживающая в непосредственной близости к молодёжному центру, нацеленная на самореализацию, самоопределение, творческое развитие, развитие лидерских качеств.</w:t>
      </w:r>
    </w:p>
    <w:p w:rsidR="00A33A73" w:rsidRPr="00A33A73" w:rsidRDefault="007C0AA8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Кроме того, нельзя не учитывать тот факт, что в данный сегмент входит и семейная молодёжь, имеющая детей, что также необходимо учитывать при определении направлений деятельности центра.</w:t>
      </w:r>
    </w:p>
    <w:p w:rsidR="00A33A73" w:rsidRDefault="007C0AA8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Но для успешной реализации задач центра не достаточно только определить целевую аудиторию и ее характеристики. Необходимо с учетом специфики каждой аудитории разработать стратегию взаимодействия.</w:t>
      </w:r>
    </w:p>
    <w:p w:rsidR="006B2B03" w:rsidRDefault="006B2B03" w:rsidP="006B2B03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B2B03">
        <w:rPr>
          <w:rFonts w:ascii="Times New Roman" w:eastAsia="Calibri" w:hAnsi="Times New Roman" w:cs="Times New Roman"/>
          <w:sz w:val="24"/>
          <w:szCs w:val="24"/>
          <w:lang w:eastAsia="ru-RU"/>
        </w:rPr>
        <w:t>В период с 23 мая по 25 июня 2014 года в Новосибирске проводилось исследование «Востребованность услуг по организации социально-досуговой деятельности молодежи по месту жительства». Для уличного опроса специально были отобраны молодые люди в возрасте от 14 до 35 лет, пропорционально распределенные по полу, возрасту и району проживания, методом случайной выборки. Было опрошено 307 человек, которые имеют разные социальные статусы, загрузку по времени и интересы. 83% респондента ответили, что не посещают муниципальные учреждения социально-культурной деятельности. Тем не менее, 53% посещают фитнес клубы, иностранные языки, спортивные секции на коммерческой основе. При уточняющем вопросе: «Почему не посещаете муниципальные учреждения социально-культурной деятельности?» 74% ответили, что эти учреждения только для детей и подростков, 46% - не зна</w:t>
      </w:r>
      <w:proofErr w:type="gramStart"/>
      <w:r w:rsidRPr="006B2B03">
        <w:rPr>
          <w:rFonts w:ascii="Times New Roman" w:eastAsia="Calibri" w:hAnsi="Times New Roman" w:cs="Times New Roman"/>
          <w:sz w:val="24"/>
          <w:szCs w:val="24"/>
          <w:lang w:eastAsia="ru-RU"/>
        </w:rPr>
        <w:t>л(</w:t>
      </w:r>
      <w:proofErr w:type="gramEnd"/>
      <w:r w:rsidRPr="006B2B03">
        <w:rPr>
          <w:rFonts w:ascii="Times New Roman" w:eastAsia="Calibri" w:hAnsi="Times New Roman" w:cs="Times New Roman"/>
          <w:sz w:val="24"/>
          <w:szCs w:val="24"/>
          <w:lang w:eastAsia="ru-RU"/>
        </w:rPr>
        <w:t>а), что есть секции, которые мне интересны, 39% - не знал(а), что есть такие учреждения. Полученные ответы на вышеуказанны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 вопрос демонстрируют, что</w:t>
      </w:r>
      <w:r w:rsidRPr="006B2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функционировании и о предлагаемом спектре услуг учреждений социально-культурной деятельности не достигает своей целевой аудитории.</w:t>
      </w:r>
    </w:p>
    <w:p w:rsidR="00A33A73" w:rsidRDefault="00337A83" w:rsidP="00337A8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Поэтом</w:t>
      </w:r>
      <w:r w:rsidR="00E6775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в Центре создан информационный отдел,</w:t>
      </w:r>
      <w:r w:rsidRPr="00A33A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33A73">
        <w:rPr>
          <w:rFonts w:ascii="Times New Roman" w:eastAsia="Calibri" w:hAnsi="Times New Roman" w:cs="Times New Roman"/>
          <w:sz w:val="24"/>
          <w:szCs w:val="24"/>
        </w:rPr>
        <w:t>цель которого – содействие реализации миссии Центра средствами информационного сопровождения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путём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 xml:space="preserve"> активно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 применения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 xml:space="preserve"> все</w:t>
      </w:r>
      <w:r>
        <w:rPr>
          <w:rFonts w:ascii="Times New Roman" w:eastAsia="Calibri" w:hAnsi="Times New Roman" w:cs="Times New Roman"/>
          <w:sz w:val="24"/>
          <w:szCs w:val="24"/>
        </w:rPr>
        <w:t>х  существующих  коммуникационных  возможностей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1487" w:rsidRPr="00A33A73" w:rsidRDefault="00021487" w:rsidP="00337A8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Общее описание Дорожной карты</w:t>
      </w:r>
    </w:p>
    <w:p w:rsidR="00A33A73" w:rsidRPr="00A33A73" w:rsidRDefault="00A33A73" w:rsidP="00A33A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1F1DE1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Настоящая дорожная карта предусматривает поэтапный план мероприятий по развитию МБУ МЦ «Зодиак», направленный на повышение эффективности и качества услуг в сфере молодежной политики.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>Миссия центра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– содействие развитию созидательной активности молодёжи и её потенциалов, создание системы, поддерживающей молодёжь в её стремлении быть полезной обществу и способствующей формированию психологически здоровой личности, способной противостоять негативным воздействиям среды. 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A73">
        <w:rPr>
          <w:rFonts w:ascii="Times New Roman" w:eastAsia="Calibri" w:hAnsi="Times New Roman" w:cs="Times New Roman"/>
          <w:b/>
          <w:sz w:val="24"/>
          <w:szCs w:val="24"/>
        </w:rPr>
        <w:t>центра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– обеспечить оптимальные условия, способствующие наиболее полному  и качественному развитию и реализации созидательных потенциалов молодёжи</w:t>
      </w:r>
      <w:r w:rsidR="005C5B66">
        <w:rPr>
          <w:rFonts w:ascii="Times New Roman" w:eastAsia="Calibri" w:hAnsi="Times New Roman" w:cs="Times New Roman"/>
          <w:sz w:val="24"/>
          <w:szCs w:val="24"/>
        </w:rPr>
        <w:t xml:space="preserve"> в социуме.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5B66" w:rsidRPr="00A33A73" w:rsidRDefault="005C5B66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>Для достижения поставленной цели необходимо решение следующих задач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A73" w:rsidRPr="007C0AA8" w:rsidRDefault="007C0AA8" w:rsidP="007C0AA8">
      <w:pPr>
        <w:pStyle w:val="a3"/>
        <w:tabs>
          <w:tab w:val="left" w:pos="184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r w:rsidR="00A33A73" w:rsidRPr="007C0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 развивающего пространства для развития личностного потенциала молодёжи на основе интеграции клубов различных направлений.</w:t>
      </w:r>
    </w:p>
    <w:p w:rsidR="00A33A73" w:rsidRPr="00A33A73" w:rsidRDefault="007C0AA8" w:rsidP="007C0AA8">
      <w:pPr>
        <w:tabs>
          <w:tab w:val="left" w:pos="184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r w:rsidR="00A33A73"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кадровых, информационных, программно-методических, материально-технических и финансовых ресурсов центра</w:t>
      </w:r>
    </w:p>
    <w:p w:rsidR="00A33A73" w:rsidRPr="00A33A73" w:rsidRDefault="007C0AA8" w:rsidP="007C0AA8">
      <w:pPr>
        <w:tabs>
          <w:tab w:val="left" w:pos="184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</w:t>
      </w:r>
      <w:r w:rsidR="00A33A73"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в области развития и поддержки молодежных инициатив, молодежных программ, проектов, акций и мероприятий, направленных на включение молодежи в реальные формы самоуправления, социально-экономического, культурного развития города; привлечение молодежи к волонтерской деятельности, добровольческому труду и досугу.</w:t>
      </w:r>
    </w:p>
    <w:p w:rsidR="00A33A73" w:rsidRDefault="007C0AA8" w:rsidP="007C0AA8">
      <w:pPr>
        <w:tabs>
          <w:tab w:val="left" w:pos="184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</w:t>
      </w:r>
      <w:r w:rsidR="00A33A73" w:rsidRPr="007C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предоставляемых услуг  путём приведения их в соответствие с современными потребностями общества и ориентирования на развитие муниципальной молодёжной политики; внедрение новых технологий, форм и методов работы. </w:t>
      </w:r>
    </w:p>
    <w:p w:rsidR="00E55C9C" w:rsidRPr="00E55C9C" w:rsidRDefault="00E55C9C" w:rsidP="00E55C9C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r w:rsidRPr="00997B35">
        <w:rPr>
          <w:rFonts w:ascii="Times New Roman" w:eastAsia="Calibri" w:hAnsi="Times New Roman" w:cs="Times New Roman"/>
          <w:sz w:val="24"/>
          <w:szCs w:val="24"/>
        </w:rPr>
        <w:t>Расширение социальных связей, межведомственных взаимодействий с общественными организациями и движениями, представляющими интересы молодежи.</w:t>
      </w:r>
    </w:p>
    <w:p w:rsidR="00E55C9C" w:rsidRPr="007C0AA8" w:rsidRDefault="00E55C9C" w:rsidP="007C0AA8">
      <w:pPr>
        <w:tabs>
          <w:tab w:val="left" w:pos="184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</w:t>
      </w:r>
      <w:r w:rsidRPr="00997B35">
        <w:rPr>
          <w:rFonts w:ascii="Times New Roman" w:eastAsia="Calibri" w:hAnsi="Times New Roman" w:cs="Times New Roman"/>
          <w:sz w:val="24"/>
          <w:szCs w:val="24"/>
        </w:rPr>
        <w:t>Сохранение высококвалифицированного персонала, развитие кадрового потенциала Центра.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>Условия успешного решения поставленных задач:</w:t>
      </w:r>
    </w:p>
    <w:p w:rsidR="00A33A73" w:rsidRPr="00A33A73" w:rsidRDefault="00A33A73" w:rsidP="00A33A73">
      <w:pPr>
        <w:numPr>
          <w:ilvl w:val="0"/>
          <w:numId w:val="7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Удовлетворение  потребностей молодёжи в развитии и самореализации:</w:t>
      </w:r>
    </w:p>
    <w:p w:rsidR="00A33A73" w:rsidRPr="00A33A73" w:rsidRDefault="00A33A73" w:rsidP="00A33A73">
      <w:pPr>
        <w:numPr>
          <w:ilvl w:val="1"/>
          <w:numId w:val="7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разработать единую программу взаимодействия с социокультурной средой в сфере образовательной и досуговой деятельности подростков и молодёжи;</w:t>
      </w:r>
    </w:p>
    <w:p w:rsidR="00A33A73" w:rsidRPr="00A33A73" w:rsidRDefault="00A33A73" w:rsidP="00A33A73">
      <w:pPr>
        <w:numPr>
          <w:ilvl w:val="1"/>
          <w:numId w:val="7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осуществить методическое и организационное сопровождение работы специалистов учреждения молодёжной политики.</w:t>
      </w:r>
    </w:p>
    <w:p w:rsidR="00A33A73" w:rsidRPr="00A33A73" w:rsidRDefault="00A33A73" w:rsidP="00A33A73">
      <w:pPr>
        <w:numPr>
          <w:ilvl w:val="0"/>
          <w:numId w:val="7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Формирование и развитие коллектива единомышленников:</w:t>
      </w:r>
    </w:p>
    <w:p w:rsidR="00A33A73" w:rsidRPr="00A33A73" w:rsidRDefault="00A33A73" w:rsidP="00A33A73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организовать взаимодействие между методическими объединениями центра через разработку и реализацию целевых программ и проектов;</w:t>
      </w:r>
    </w:p>
    <w:p w:rsidR="00A33A73" w:rsidRPr="00A33A73" w:rsidRDefault="00A33A73" w:rsidP="00A33A73">
      <w:pPr>
        <w:numPr>
          <w:ilvl w:val="0"/>
          <w:numId w:val="8"/>
        </w:numPr>
        <w:spacing w:after="0" w:line="240" w:lineRule="auto"/>
        <w:ind w:hanging="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поддерживать и развивать традиции центра.</w:t>
      </w:r>
    </w:p>
    <w:p w:rsidR="00A33A73" w:rsidRPr="00A33A73" w:rsidRDefault="00A33A73" w:rsidP="00A33A73">
      <w:pPr>
        <w:numPr>
          <w:ilvl w:val="0"/>
          <w:numId w:val="7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Профессионально-личностное развитие специалистов:</w:t>
      </w:r>
    </w:p>
    <w:p w:rsidR="00A33A73" w:rsidRPr="00A33A73" w:rsidRDefault="00A33A73" w:rsidP="00A33A73">
      <w:pPr>
        <w:numPr>
          <w:ilvl w:val="0"/>
          <w:numId w:val="9"/>
        </w:numPr>
        <w:spacing w:after="0" w:line="240" w:lineRule="auto"/>
        <w:ind w:hanging="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организовать учрежденческую систему повышения квалификации по освоению инновационных технологий в сфере молодёжной политики;</w:t>
      </w:r>
    </w:p>
    <w:p w:rsidR="00A33A73" w:rsidRPr="00A33A73" w:rsidRDefault="00A33A73" w:rsidP="00A33A73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оказывать сопровождение работы сотрудников центра (конкурсы  мастерства, семинары, круглые столы, конференции и т. д.).</w:t>
      </w:r>
    </w:p>
    <w:p w:rsidR="00A33A73" w:rsidRPr="00A33A73" w:rsidRDefault="00A33A73" w:rsidP="00A33A73">
      <w:pPr>
        <w:numPr>
          <w:ilvl w:val="0"/>
          <w:numId w:val="7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Модернизация управления:</w:t>
      </w:r>
    </w:p>
    <w:p w:rsidR="00A33A73" w:rsidRPr="00A33A73" w:rsidRDefault="00A33A73" w:rsidP="00A33A73">
      <w:pPr>
        <w:numPr>
          <w:ilvl w:val="0"/>
          <w:numId w:val="10"/>
        </w:numPr>
        <w:spacing w:after="0" w:line="240" w:lineRule="auto"/>
        <w:ind w:hanging="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организовать действенную информационную работу по формированию позитивного имиджа центра;</w:t>
      </w:r>
    </w:p>
    <w:p w:rsidR="00A33A73" w:rsidRPr="00A33A73" w:rsidRDefault="00A33A73" w:rsidP="00A33A73">
      <w:pPr>
        <w:numPr>
          <w:ilvl w:val="0"/>
          <w:numId w:val="10"/>
        </w:numPr>
        <w:spacing w:after="0" w:line="240" w:lineRule="auto"/>
        <w:ind w:hanging="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стимулировать участие сотрудников и обучающихся в мероприятиях в рамках Концепции молодёжной политики;</w:t>
      </w:r>
    </w:p>
    <w:p w:rsidR="00A33A73" w:rsidRPr="00A33A73" w:rsidRDefault="00A33A73" w:rsidP="00A33A73">
      <w:pPr>
        <w:numPr>
          <w:ilvl w:val="0"/>
          <w:numId w:val="10"/>
        </w:numPr>
        <w:spacing w:after="0" w:line="240" w:lineRule="auto"/>
        <w:ind w:hanging="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создание единой системы информационного и развивающего пространства.</w:t>
      </w:r>
    </w:p>
    <w:p w:rsidR="00A33A73" w:rsidRPr="00A33A73" w:rsidRDefault="00A33A73" w:rsidP="00A33A73">
      <w:pPr>
        <w:numPr>
          <w:ilvl w:val="0"/>
          <w:numId w:val="7"/>
        </w:numPr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социального партнёрства:</w:t>
      </w:r>
    </w:p>
    <w:p w:rsidR="00A33A73" w:rsidRPr="00A33A73" w:rsidRDefault="00A33A73" w:rsidP="00A33A73">
      <w:pPr>
        <w:numPr>
          <w:ilvl w:val="1"/>
          <w:numId w:val="7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о реальных и возможных партнёрах, их интересах и возможностях;</w:t>
      </w:r>
    </w:p>
    <w:p w:rsidR="00A33A73" w:rsidRPr="00A33A73" w:rsidRDefault="00A33A73" w:rsidP="00A33A73">
      <w:pPr>
        <w:numPr>
          <w:ilvl w:val="1"/>
          <w:numId w:val="7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Положения о сотрудничестве;</w:t>
      </w:r>
    </w:p>
    <w:p w:rsidR="00A33A73" w:rsidRPr="00A33A73" w:rsidRDefault="00A33A73" w:rsidP="00A33A73">
      <w:pPr>
        <w:numPr>
          <w:ilvl w:val="1"/>
          <w:numId w:val="7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делового партнёрства.</w:t>
      </w:r>
    </w:p>
    <w:p w:rsidR="00A33A73" w:rsidRPr="00A33A73" w:rsidRDefault="00A33A73" w:rsidP="00A33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73" w:rsidRPr="00A33A73" w:rsidRDefault="00390981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A33A73" w:rsidRPr="00A33A73">
        <w:rPr>
          <w:rFonts w:ascii="Times New Roman" w:eastAsia="Calibri" w:hAnsi="Times New Roman" w:cs="Times New Roman"/>
          <w:b/>
          <w:sz w:val="24"/>
          <w:szCs w:val="24"/>
        </w:rPr>
        <w:t>Приоритетные направления дорожной карты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A73" w:rsidRPr="00A33A73" w:rsidRDefault="00390981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Дорожная карта представляет собой непрерывную технологию, которая обеспечивает эффективные качественные и количественные изменения, расширение спектра услуг, проектной деятельности, расширение межведомственного взаимодействия с общественными организациями, объединениями.</w:t>
      </w:r>
    </w:p>
    <w:p w:rsidR="00A33A73" w:rsidRPr="00A33A73" w:rsidRDefault="00390981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Для занимающихся – приобретение практических навыков в спортивной, творческой деятельности, поддержание здорового образа жизни, формирование необходимых личных качеств и социальных компетентностей;</w:t>
      </w:r>
    </w:p>
    <w:p w:rsidR="00A33A73" w:rsidRPr="00A33A73" w:rsidRDefault="00390981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Для сотрудников – повышение профессионального уровня, квалификации.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390981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Для успешного решения задач «Дорожной карты» необходимо усилить  работу по следующим направлениям: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направление</w:t>
      </w:r>
    </w:p>
    <w:p w:rsidR="00A33A73" w:rsidRPr="00A33A73" w:rsidRDefault="00A33A73" w:rsidP="00A33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организацию и проведение мероприятий «Дорожной карты»</w:t>
      </w:r>
    </w:p>
    <w:p w:rsidR="00A33A73" w:rsidRPr="00A33A73" w:rsidRDefault="00A33A73" w:rsidP="00A33A7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направление</w:t>
      </w:r>
    </w:p>
    <w:p w:rsidR="00A33A73" w:rsidRPr="00A33A73" w:rsidRDefault="00A33A73" w:rsidP="00A33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включение в  формирование единого информационного пространства молодёжной политики Ленинского района, создание и реализацию информационной стратегии Центра.</w:t>
      </w:r>
    </w:p>
    <w:p w:rsidR="00A33A73" w:rsidRPr="00A33A73" w:rsidRDefault="00A33A73" w:rsidP="00A33A7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Методико-исследовательское направление</w:t>
      </w:r>
    </w:p>
    <w:p w:rsidR="00A33A73" w:rsidRPr="00A33A73" w:rsidRDefault="00A33A73" w:rsidP="00A33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практику работы центра инновационных разработок, технологий, ориентированных на интеграцию ранее полученных знаний с </w:t>
      </w:r>
      <w:proofErr w:type="gramStart"/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A73" w:rsidRPr="00A33A73" w:rsidRDefault="00A33A73" w:rsidP="00A33A7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Практико-ориентированное направление</w:t>
      </w:r>
    </w:p>
    <w:p w:rsidR="00A33A73" w:rsidRPr="00A33A73" w:rsidRDefault="00A33A73" w:rsidP="00A33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 учреждения на основе концепции молодёжной политики.</w:t>
      </w:r>
    </w:p>
    <w:p w:rsidR="00A33A73" w:rsidRPr="00A33A73" w:rsidRDefault="00A33A73" w:rsidP="00A33A7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кадрами</w:t>
      </w:r>
    </w:p>
    <w:p w:rsidR="00A33A73" w:rsidRPr="00A33A73" w:rsidRDefault="00A33A73" w:rsidP="00A33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обучающих семинаров, круглых столов, конференций  для специалистов центра, обобщение и распространение передового опыта в области молодёжной политики.</w:t>
      </w:r>
    </w:p>
    <w:p w:rsidR="00A33A73" w:rsidRPr="00A33A73" w:rsidRDefault="00A33A73" w:rsidP="00A33A7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целевыми аудиториями</w:t>
      </w:r>
    </w:p>
    <w:p w:rsidR="00A33A73" w:rsidRPr="00A33A73" w:rsidRDefault="00A33A73" w:rsidP="00A33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установление взаимовыгодных конструктивных партнёрских отношений между субъектами социального партнёрства (госструктуры, коммерческие предприятия, НКО).</w:t>
      </w:r>
    </w:p>
    <w:p w:rsidR="00A33A73" w:rsidRPr="00A33A73" w:rsidRDefault="00A33A73" w:rsidP="00A33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организации </w:t>
      </w:r>
      <w:r w:rsidRPr="00A33A73">
        <w:rPr>
          <w:rFonts w:ascii="Times New Roman" w:eastAsia="Calibri" w:hAnsi="Times New Roman" w:cs="Times New Roman"/>
          <w:sz w:val="24"/>
          <w:szCs w:val="24"/>
        </w:rPr>
        <w:t>– это сложившееся в центре система взаимодействия и координации технологических и человеческих элементов, выделение обособленных подразделений. Структура отражает фиксированные взаимосвязи, которые существуют между подразделениями и работниками. Чётко определённая структура необходима для эффективного управления центра, для правильного разграничения прав и обязанностей, исключения дублирования функций подразделений и отдельных сотрудников, для рациональной организации труда.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Появление новых и обновление действующих в сфере молодежной политики </w:t>
      </w:r>
      <w:r w:rsidRPr="00A33A73">
        <w:rPr>
          <w:rFonts w:ascii="Times New Roman" w:eastAsia="Calibri" w:hAnsi="Times New Roman" w:cs="Times New Roman"/>
          <w:b/>
          <w:bCs/>
          <w:sz w:val="24"/>
          <w:szCs w:val="24"/>
        </w:rPr>
        <w:t>законодательных актов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направлено на </w:t>
      </w:r>
      <w:r w:rsidRPr="00A33A73">
        <w:rPr>
          <w:rFonts w:ascii="Times New Roman" w:eastAsia="Calibri" w:hAnsi="Times New Roman" w:cs="Times New Roman"/>
          <w:b/>
          <w:bCs/>
          <w:sz w:val="24"/>
          <w:szCs w:val="24"/>
        </w:rPr>
        <w:t>изменение статуса учреждений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, расширение их возможностей по распоряжению имуществом, оказанию платных услуг и в целом - на повышение самостоятельности в ведении финансово-хозяйственной деятельности. </w:t>
      </w:r>
      <w:r w:rsidRPr="00A33A73">
        <w:rPr>
          <w:rFonts w:ascii="Times New Roman" w:eastAsia="Calibri" w:hAnsi="Times New Roman" w:cs="Times New Roman"/>
          <w:sz w:val="24"/>
          <w:szCs w:val="24"/>
        </w:rPr>
        <w:br/>
      </w:r>
      <w:r w:rsidRPr="00A33A73">
        <w:rPr>
          <w:rFonts w:ascii="Times New Roman" w:eastAsia="Calibri" w:hAnsi="Times New Roman" w:cs="Times New Roman"/>
          <w:sz w:val="24"/>
          <w:szCs w:val="24"/>
        </w:rPr>
        <w:br/>
        <w:t xml:space="preserve">          Для того чтобы эффективно работать в новых условиях, учреждения должны иметь оптимальную структуру, которая, с одной стороны, обеспечивает легкую управляемость, быструю трансляцию задач от руководителя до непосредственного исполнителя, а с </w:t>
      </w:r>
      <w:r w:rsidRPr="00A33A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другой стороны, дает работникам возможность проявлять инициативу, самостоятельно принимать решения.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Очевидно, что универсальной структуры, подходящей всем учреждениям, не существует. В небольших учреждениях руководитель может ставить задачи непосредственно перед работниками. В учреждениях с большим коллективом такое управление становится невозможным. В этом случае проще объединить работников в группы, за организацию деятельности которых будут отвечать нижестоящие руководители. Иными словами, в учреждениях с большой численностью работников целесообразно создавать структурные подразделения.</w:t>
      </w:r>
      <w:r w:rsidRPr="00A33A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bCs/>
          <w:sz w:val="24"/>
          <w:szCs w:val="24"/>
        </w:rPr>
        <w:t>Отдел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— функциональное структурное подразделение, которое отвечает за конкретное направление деятельности организации или за организационно-техническое обеспечение реализации одного или нескольких направлений деятельности организации.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Возглавляется Начальником Отдела, который находится в непосредственном подчинении директора центра, заместителя директора.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Структурные подразделения центра находятся обособленно по разным адресам в районе. Ранее руководители структурных подразделений были «полноправными хозяевами». У них в подчинении были все специалисты центра, которые работают в данном помещении. Они считали их директорами центра. И это правильно с одной стороны, так как служебные на стимулирующие выплаты подают руководители СП.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На каждом совещании при директоре решались вопросы по взаимодействию СП между собой. Руководители СП видели перспективы и проблемы своего СП, а проблемы центра и перспективы им были неинтересны. На взаимодействие шли неохотно, постоянно присутствовало сопротивление с их стороны. Нередко сопротивление изменениям происходит от того, что людям требуется отказываться от старых привычек и учиться действовать по-новому. Для этого им необходимы иные нормы и ценности. Но в этом процессе они часто обнаруживают, что их статус и власть в организации оцениваются по-другому. Эти перемены приводят к извечному конфликту между человеческим стремлением к постоянству и поисками нового. Сопротивление — это первая реакция на изменения, так как людям требуется время, чтобы оценить издержки и выгоды перемен для себя. По этой причине новые инициативы руководства часто вызывают противоречивую реакцию у подчиненных. </w:t>
      </w:r>
    </w:p>
    <w:p w:rsidR="00A33A73" w:rsidRPr="00A33A73" w:rsidRDefault="00A87458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В связи с тем, что в структурных подразделениях есть ведущие направления деятельности согласно концепции развития сферы молодежной политики было принято совмес</w:t>
      </w:r>
      <w:r>
        <w:rPr>
          <w:rFonts w:ascii="Times New Roman" w:eastAsia="Calibri" w:hAnsi="Times New Roman" w:cs="Times New Roman"/>
          <w:sz w:val="24"/>
          <w:szCs w:val="24"/>
        </w:rPr>
        <w:t>тное решение о названии отделов: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«Антей» (ул. Титова,12):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- отдел по организации досуга и творчества молодежи.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«Мечта» (ул. Ватутина,17):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отдел по содействию формированию здорового образа жизни в молодежной среде.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«Юность» (ул. Невельского,55):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отдел по работе с молодежью.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«Панда» (ул. Котовского,10; ул. Ватутина,12): 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33A73">
        <w:rPr>
          <w:rFonts w:ascii="Times New Roman" w:eastAsia="Calibri" w:hAnsi="Times New Roman" w:cs="Times New Roman"/>
          <w:sz w:val="24"/>
          <w:szCs w:val="24"/>
        </w:rPr>
        <w:t>туристко</w:t>
      </w:r>
      <w:proofErr w:type="spellEnd"/>
      <w:r w:rsidRPr="00A33A73">
        <w:rPr>
          <w:rFonts w:ascii="Times New Roman" w:eastAsia="Calibri" w:hAnsi="Times New Roman" w:cs="Times New Roman"/>
          <w:sz w:val="24"/>
          <w:szCs w:val="24"/>
        </w:rPr>
        <w:t>-спортивный отдел.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Отдел информационного сопровождения (ул. Титова,12).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Отдел хозяйственного обеспечения. </w:t>
      </w:r>
    </w:p>
    <w:p w:rsidR="00A33A73" w:rsidRPr="00A33A73" w:rsidRDefault="00A87458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Работа в структурных подразделениях (отделах) ведётся по следующим   направлениям: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активной жизненной позиции молодежи.</w:t>
      </w:r>
    </w:p>
    <w:p w:rsidR="00A33A73" w:rsidRPr="00A33A73" w:rsidRDefault="00A33A73" w:rsidP="00A33A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Гражданско-патриотическое воспитание молодежи.</w:t>
      </w:r>
    </w:p>
    <w:p w:rsidR="00A33A73" w:rsidRPr="00A33A73" w:rsidRDefault="00A33A73" w:rsidP="00A33A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молодой семьи.</w:t>
      </w:r>
    </w:p>
    <w:p w:rsidR="00A33A73" w:rsidRPr="00A33A73" w:rsidRDefault="00A33A73" w:rsidP="00A33A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выборе профессии и ориентировании на рынке труда.</w:t>
      </w:r>
    </w:p>
    <w:p w:rsidR="00A33A73" w:rsidRPr="00A33A73" w:rsidRDefault="00A33A73" w:rsidP="00A33A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здорового образа жизни в молодежной среде.</w:t>
      </w:r>
    </w:p>
    <w:p w:rsidR="00A33A73" w:rsidRPr="00A33A73" w:rsidRDefault="00A33A73" w:rsidP="00A33A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молодежи в трудной жизненной ситуации.</w:t>
      </w:r>
    </w:p>
    <w:p w:rsidR="00A33A73" w:rsidRPr="00A33A73" w:rsidRDefault="00A33A73" w:rsidP="00A33A7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инфраструктуры, кадрового потенциала и информационно-аналитического обеспечения муниципальной молодежной политики.</w:t>
      </w:r>
    </w:p>
    <w:p w:rsidR="00A33A73" w:rsidRPr="00A33A73" w:rsidRDefault="00A33A73" w:rsidP="00A33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73" w:rsidRPr="00A33A73" w:rsidRDefault="004B51C2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Вначале перед начальниками отделов были поставлены следующие задачи: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организовать и провести мероприятия центра, района по своим направлениям деятельности. Это способствовало объединению и сплочению СП.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В перспективе планировалось, что начальник отдела будет строить свою работу на основе плана, в котором будет отражена работа по данному направлению в центре.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Но как оказалось на деле, выстроить такое взаимодействие очень сложно, так как отделы находятся разрозненно друг от друга, ранее была определенная система, что специалист работает в данном помещении и находится в подчинении у начальника отдела, который находится в этом помещении. Организацию и проведение крупных мероприятий центра решили оставить за отделами.</w:t>
      </w:r>
    </w:p>
    <w:p w:rsidR="00A33A73" w:rsidRPr="00A33A73" w:rsidRDefault="00A33A73" w:rsidP="00A33A7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Отделы составили «дорожные карты», в которых изложили свои перспективы развития (приложения № 1,2,3,4,5).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>Сроки реализации Дорожной карты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Достижение реализации намеченных целей и задач планируется в три этапа: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Первый этап (2014-2015гг.)</w:t>
      </w:r>
    </w:p>
    <w:p w:rsidR="00A33A73" w:rsidRPr="00A33A73" w:rsidRDefault="0019220E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33A73" w:rsidRPr="00A33A73">
        <w:rPr>
          <w:rFonts w:ascii="Times New Roman" w:eastAsia="Calibri" w:hAnsi="Times New Roman" w:cs="Times New Roman"/>
          <w:sz w:val="24"/>
          <w:szCs w:val="24"/>
        </w:rPr>
        <w:t>Подготовительный этап – разработка концепции развития центра с целью перехода в режим развития.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Задачи </w:t>
      </w:r>
      <w:r w:rsidRPr="00A33A7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этапа: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анализ ситуации и характеристика проблемы, сложившейся в соответствующей сфере молодежной политики;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разработка единой программы взаимодействия отделов центра;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структуризация направлений сфер деятельности;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эффективное решение кадровых вопросов, управления и контроля;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укрепление материально-технической базы;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развитие системы взаимодействия с другими учреждениями, молодежными организациями.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i/>
          <w:sz w:val="24"/>
          <w:szCs w:val="24"/>
          <w:u w:val="single"/>
        </w:rPr>
        <w:t>Второй этап (2015-2017 гг.)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Реализация режима развития: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апробация новых программ, проектов, технологий;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режим стабильного развития;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создание материально-технической базы современного уровня;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расширение сферы услуг, открытие новых, актуальных направлений: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Семейный театр.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Воспитание театром – это воспитание средствами театрального искусства, посвящение в тайны театра как вида художественного творчества, начинающееся знакомством с разнообразными элементами театральности и кончающееся образованием живого, непрестанного интереса к ценностям театральной культуры, к ее традициям, раскрывающимся в той или иной степени в текущем состоянии театрального процесса. Приобщаясь к великому чуду театра, человек начинает понимать, что он не одинок: отныне он принят в дружественную компанию единомышленников, которые живут не бытовыми ценностями, но чем-то гораздо более важным и удивительным. Загляните в любой центр или Дворец творчества, везде одинаковая картина: дети </w:t>
      </w:r>
      <w:r w:rsidRPr="00A33A73">
        <w:rPr>
          <w:rFonts w:ascii="Times New Roman" w:eastAsia="Calibri" w:hAnsi="Times New Roman" w:cs="Times New Roman"/>
          <w:sz w:val="24"/>
          <w:szCs w:val="24"/>
        </w:rPr>
        <w:lastRenderedPageBreak/>
        <w:t>занимаются, а родители сидят в коридоре, их дожидаются. А ведь для детей очень важно, когда их увлечение разделяют мама и папа, когда они вместе заняты общим делом.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Театр миниатюр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Фотостудия, Студия звукозаписи</w:t>
      </w:r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Модельное агентство.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Хобби-центр.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Авто и мотоспорт, Рафтинг, Современный альпинизм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Фитнес-студия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Киноклуб, Клуб «Оратор»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Родительский клуб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Патриотический клуб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Зоны свободного посещения внутри СП (настольный теннис и др.)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Зоны свободных действий (</w:t>
      </w:r>
      <w:proofErr w:type="spellStart"/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квартирники</w:t>
      </w:r>
      <w:proofErr w:type="spellEnd"/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, тематические вечера)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Развитие «Школы инструкторской подготовки»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Продюсерский центр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Дизайнерская студия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Школа </w:t>
      </w:r>
      <w:proofErr w:type="spellStart"/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юнкоров</w:t>
      </w:r>
      <w:proofErr w:type="spellEnd"/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Клуб путешественников «Путешествия на диване»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Команды милосердия (по типу «Тимур и его команда»)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Социальная бригада «Мастер на час»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Мастерская решения жизненных задач «Жизнь как проект»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Школа молодых предпринимателей</w:t>
      </w:r>
    </w:p>
    <w:p w:rsid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3A73">
        <w:rPr>
          <w:rFonts w:ascii="Times New Roman" w:eastAsia="Calibri" w:hAnsi="Times New Roman" w:cs="Times New Roman"/>
          <w:sz w:val="24"/>
          <w:szCs w:val="24"/>
          <w:u w:val="single"/>
        </w:rPr>
        <w:t>Организация работы молодёжного Совета лидеров</w:t>
      </w:r>
    </w:p>
    <w:p w:rsidR="00F30F01" w:rsidRPr="00F30F01" w:rsidRDefault="00F30F01" w:rsidP="00F30F0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30F01">
        <w:rPr>
          <w:rFonts w:ascii="Times New Roman" w:eastAsia="Calibri" w:hAnsi="Times New Roman" w:cs="Times New Roman"/>
          <w:sz w:val="24"/>
          <w:szCs w:val="24"/>
          <w:u w:val="single"/>
        </w:rPr>
        <w:t>Пресс-служба МБУ МЦ «Зодиак»</w:t>
      </w:r>
    </w:p>
    <w:p w:rsidR="00F30F01" w:rsidRPr="00F30F01" w:rsidRDefault="00F30F01" w:rsidP="00A33A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0F0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</w:t>
      </w:r>
      <w:r w:rsidRPr="00F3447E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F30F01">
        <w:rPr>
          <w:rFonts w:ascii="Times New Roman" w:eastAsia="Calibri" w:hAnsi="Times New Roman" w:cs="Times New Roman"/>
          <w:sz w:val="24"/>
          <w:szCs w:val="24"/>
          <w:u w:val="single"/>
        </w:rPr>
        <w:t>мастерская</w:t>
      </w:r>
    </w:p>
    <w:p w:rsidR="00F30F01" w:rsidRPr="00F30F01" w:rsidRDefault="00F30F01" w:rsidP="00A33A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0F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Молодежный интернет-журнал Ленинского района  </w:t>
      </w:r>
    </w:p>
    <w:p w:rsidR="00F30F01" w:rsidRPr="00F30F01" w:rsidRDefault="00F30F01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0F01">
        <w:rPr>
          <w:rFonts w:ascii="Times New Roman" w:eastAsia="Calibri" w:hAnsi="Times New Roman" w:cs="Times New Roman"/>
          <w:sz w:val="24"/>
          <w:szCs w:val="24"/>
          <w:u w:val="single"/>
        </w:rPr>
        <w:t>Народная книга почета Ленинского района</w:t>
      </w:r>
    </w:p>
    <w:p w:rsidR="00A33A73" w:rsidRPr="00A33A73" w:rsidRDefault="00A33A73" w:rsidP="00A33A7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i/>
          <w:sz w:val="24"/>
          <w:szCs w:val="24"/>
          <w:u w:val="single"/>
        </w:rPr>
        <w:t>Третий этап (2017-2018 гг.).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мониторинг и оценка эффективности реализации Дорожной карты;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обобщение и трансляция опыта работы.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>Необходимые ресурсы для реализации Дорожной карты: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подготовленные квалифицированные специалисты;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3A73">
        <w:rPr>
          <w:rFonts w:ascii="Times New Roman" w:eastAsia="Calibri" w:hAnsi="Times New Roman" w:cs="Times New Roman"/>
          <w:sz w:val="24"/>
          <w:szCs w:val="24"/>
        </w:rPr>
        <w:t>- техническое оснащение (аудио- и видеоаппаратура, компьютеры, оргтехника, инвентарь и т.д.);</w:t>
      </w:r>
      <w:proofErr w:type="gramEnd"/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материальная база;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-денежные средства на проведение и поддержку мероприятий, акций, поощрение участников и специалистов;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- новая современная мебель.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A33A73" w:rsidRPr="00A33A73" w:rsidRDefault="00A33A73" w:rsidP="00A33A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741"/>
        <w:gridCol w:w="3631"/>
        <w:gridCol w:w="1723"/>
        <w:gridCol w:w="3476"/>
      </w:tblGrid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Срок исполнения/ этап реализации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реализации этапов Дорожной карты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Сформирована рабочая группа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Анализ ситуации и характеристика проблем, существующих в  сфере молодёжной политики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Составлен аналитический отчёт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Формулирование перечня условий и ресурсов,  необходимых для реализации плана мероприятий; анализ имеющихся ресурсов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 перечень условий, необходимых для реализации плана мероприятий. Разработан план </w:t>
            </w:r>
            <w:proofErr w:type="spell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33A73" w:rsidRPr="00A33A73" w:rsidRDefault="00A33A73" w:rsidP="00A3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Разработка  системы взаимодействия между  структурными подразделениями учреждения. Составление плана межведомственного взаимодействия и   взаимодействия с учреждениями города, органами исполнительной власти, муниципальными учреждениями, общественными движениями и организациями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Разработана система  взаимодействия между структурными подразделениями с учреждениями.</w:t>
            </w:r>
          </w:p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Налажено регулярное взаимодействие с субъектами социального партнёрства</w:t>
            </w:r>
          </w:p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концепции, единой программы развития  центра, системы оценки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Разработаны концепция и на её основе – единая программа развития центра. Разработана система оценки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выполнение плана по реализации «Дорожной карты»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этап-</w:t>
            </w:r>
            <w:proofErr w:type="gram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33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816" w:type="pct"/>
          </w:tcPr>
          <w:p w:rsidR="00A33A73" w:rsidRPr="00A33A73" w:rsidRDefault="006A4127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«Дорожной карты»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Продвижение услуг центра, формирование дополнительного потребительского спроса, повышение привлекательности услуг центра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(мастер-классы, рекламные акции и т.д.) по повышению привлекательности услуг центра среди  молодёжи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Мониторинг и развитие различных направлений деятельности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этап-</w:t>
            </w:r>
            <w:proofErr w:type="gram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gram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Проведён мониторинг  востребованности новых направлений и видов деятельности центра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промежуточных отчетов и итогового отчета о выполнении плана развития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этап-</w:t>
            </w:r>
            <w:proofErr w:type="gram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gram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816" w:type="pct"/>
          </w:tcPr>
          <w:p w:rsidR="00A33A73" w:rsidRPr="00A33A73" w:rsidRDefault="00B4752B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сформированы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рекламной, просветительской работы по формированию позитивного имиджа центра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этап-</w:t>
            </w:r>
            <w:proofErr w:type="gram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gram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816" w:type="pct"/>
          </w:tcPr>
          <w:p w:rsidR="00A33A73" w:rsidRPr="00A33A73" w:rsidRDefault="00B4752B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позитивный имидж центра</w:t>
            </w:r>
          </w:p>
        </w:tc>
      </w:tr>
      <w:tr w:rsidR="00A33A73" w:rsidRPr="00A33A73" w:rsidTr="009C3F03">
        <w:tc>
          <w:tcPr>
            <w:tcW w:w="3184" w:type="pct"/>
            <w:gridSpan w:val="3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Сопровождение Дорожной карты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Учреждением по согласованию с </w:t>
            </w:r>
            <w:proofErr w:type="spell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планов мероприятий по повышению эффективности деятельности Центра в части оказания муниципальных услуг (выполнения работ) на основе целевых показателей деятельности Учреждения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B4752B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разработаны и утверждены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разработки Дорожной карты молодежного центра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Разработано необходимое программно-методическое обеспечение. Налажено программно-методическое сопровождение деятельности  центра</w:t>
            </w:r>
          </w:p>
        </w:tc>
      </w:tr>
      <w:tr w:rsidR="00A33A73" w:rsidRPr="00A33A73" w:rsidTr="009C3F03">
        <w:tc>
          <w:tcPr>
            <w:tcW w:w="5000" w:type="pct"/>
            <w:gridSpan w:val="4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Мероприятия по оптимизации содержания деятельности центра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итоговых и промежуточных результатов выполнения программы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B4752B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система</w:t>
            </w: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Учреждения в соответствии с Концепцией муниципальной молодежной политики г. Новосибирска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развития центра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различных форм информационного сопровождения (сайт, представительство в соц. сетях, «страничка» на портале КДМ и др.)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Обновлена информационная составляющая центра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имиджевой</w:t>
            </w:r>
            <w:proofErr w:type="spell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деятельности Учреждения (название, логотип, слоган, изготовление рекламно-информационных стендов и др.)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Обновлён имидж учреждения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проведённых мероприятий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анализ деятельности 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Корректирование содержания дальнейшей  управленческой, методической, организационной деятельности учреждения на основании проведённого промежуточного анализа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Корректировка дальнейшей деятельности с учётом выявленных результатов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учреждения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2014-2017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команды </w:t>
            </w: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профессионалов-единомышленников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центра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материально-технической базы необходимого современного уровня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Внедрение новых программ, проектов, технологий, форм работы с молодёжью по реализации приоритетных направлений муниципальной молодежной политики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Открытие и развитие новых актуальных направлений</w:t>
            </w:r>
          </w:p>
        </w:tc>
      </w:tr>
      <w:tr w:rsidR="00A33A73" w:rsidRPr="00A33A73" w:rsidTr="009C3F03">
        <w:tc>
          <w:tcPr>
            <w:tcW w:w="5000" w:type="pct"/>
            <w:gridSpan w:val="4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молодежи (</w:t>
            </w:r>
            <w:proofErr w:type="spell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ГиПВ</w:t>
            </w:r>
            <w:proofErr w:type="spell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программ, проектов и мероприятий, направленных на </w:t>
            </w:r>
            <w:proofErr w:type="spell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ГиПВ</w:t>
            </w:r>
            <w:proofErr w:type="spellEnd"/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1816" w:type="pct"/>
          </w:tcPr>
          <w:p w:rsidR="00A33A73" w:rsidRPr="00A33A73" w:rsidRDefault="00B12BA4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плану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клубных и других форм объединения молодежи, имеющих целью </w:t>
            </w:r>
            <w:proofErr w:type="spell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ГиПВ</w:t>
            </w:r>
            <w:proofErr w:type="spellEnd"/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деятельности молодежных общественных объединений и организаций соответствующей направленности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клубных формирований, поступивших в специальные учебные заведения и отслуживших в Вооруженных силах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rPr>
                <w:rFonts w:ascii="Calibri" w:hAnsi="Calibri" w:cs="Times New Roman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воспитанников в деятельности объединений </w:t>
            </w:r>
            <w:proofErr w:type="spell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ГиПВ</w:t>
            </w:r>
            <w:proofErr w:type="spell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присвоенных спортивных званий и разрядов, количество наград на соревнованиях и конкурсах разных уровней)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rPr>
                <w:rFonts w:ascii="Calibri" w:hAnsi="Calibri" w:cs="Times New Roman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73" w:rsidRPr="00A33A73" w:rsidTr="009C3F03">
        <w:tc>
          <w:tcPr>
            <w:tcW w:w="3184" w:type="pct"/>
            <w:gridSpan w:val="3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программ, проектов и мероприятий, направленных на формирование и укрепление в сознании молодых людей авторитета семьи и семейных ценностей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B12BA4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плану</w:t>
            </w:r>
          </w:p>
        </w:tc>
      </w:tr>
      <w:tr w:rsidR="00A33A73" w:rsidRPr="00A33A73" w:rsidTr="009C3F03">
        <w:tc>
          <w:tcPr>
            <w:tcW w:w="5000" w:type="pct"/>
            <w:gridSpan w:val="4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Содействие в выборе профессии и ориентировании на рынке труда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программ, проектов и мероприятий, направленных на поддержку и развитие процесса профессионального самоопределения и карьерного роста молодежи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B12BA4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плану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предприятий </w:t>
            </w: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форм собственности в процесс взаимодействия с органами и учреждениями молодежной политики по реализации программ по профессиональной самореализации молодых работников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срока реализации</w:t>
            </w:r>
          </w:p>
        </w:tc>
        <w:tc>
          <w:tcPr>
            <w:tcW w:w="1816" w:type="pct"/>
          </w:tcPr>
          <w:p w:rsidR="00A33A73" w:rsidRPr="00A33A73" w:rsidRDefault="00B12BA4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договоров о </w:t>
            </w:r>
            <w:r w:rsidRPr="006A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Расширение деятельности информационного пространства муниципальной молодежной политики по вопросам организации профессионально-трудовой сферы молодежи, путях их вхождения в профессию и освоения профессиональной деятельности, возможностях карьерного роста.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73" w:rsidRPr="00A33A73" w:rsidTr="009C3F03">
        <w:tc>
          <w:tcPr>
            <w:tcW w:w="5000" w:type="pct"/>
            <w:gridSpan w:val="4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молодежи в трудной жизненной ситуации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программ, проектов и мероприятий, направленных на поддержку процесса социализации, самоопределения и самореализации молодежи, находящейся в трудной жизненной ситуации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</w:tcPr>
          <w:p w:rsidR="00A33A73" w:rsidRPr="00A33A73" w:rsidRDefault="00B12BA4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плану</w:t>
            </w:r>
          </w:p>
        </w:tc>
      </w:tr>
      <w:tr w:rsidR="00A33A73" w:rsidRPr="00A33A73" w:rsidTr="009C3F03">
        <w:tc>
          <w:tcPr>
            <w:tcW w:w="5000" w:type="pct"/>
            <w:gridSpan w:val="4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активной жизненной позиции молодежи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программ, проектов и мероприятий, направленных на повышение уровня социальной активности, проявления и развития потенциала молодежи.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73" w:rsidRPr="00A33A73" w:rsidRDefault="00A33A73" w:rsidP="00A3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B12BA4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плану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Развитие системы выявления, поддержки и продвижения молодых людей за высокие результаты в различных видах творчества, проявления социальной активности (конкурсы, гранты, стипендии и др.)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73" w:rsidRPr="00A33A73" w:rsidTr="009C3F03">
        <w:tc>
          <w:tcPr>
            <w:tcW w:w="5000" w:type="pct"/>
            <w:gridSpan w:val="4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инфраструктуры, кадрового потенциала и информационно-аналитического обеспечения муниципальной молодежной политики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молодежного пресс-центра Ленинского района, повышение эффективности деятельности в реализации лидерского и инновационного потенциала молодых людей, удовлетворения их коммуникативных </w:t>
            </w: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потребностей и потребностей в творческом, оздоровительном и познавательном досуге. 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6A4127" w:rsidRDefault="006A4127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27">
              <w:rPr>
                <w:rFonts w:ascii="Times New Roman" w:hAnsi="Times New Roman" w:cs="Times New Roman"/>
                <w:sz w:val="24"/>
                <w:szCs w:val="24"/>
              </w:rPr>
              <w:t>Рост узнаваемости центра, увеличение паблисити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и программ с привлечением внешних партнеров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6A4127" w:rsidRDefault="006A4127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12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субъектами молодежной политики Ленинского района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рекламной и просветительской работы по привлечению целевой аудитории, формированию позитивного имиджа  учреждения. Освещение деятельности учреждения в  </w:t>
            </w:r>
            <w:proofErr w:type="spell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привлечению целевой аудитории</w:t>
            </w:r>
          </w:p>
        </w:tc>
      </w:tr>
      <w:tr w:rsidR="00A33A73" w:rsidRPr="00A33A73" w:rsidTr="009C3F03">
        <w:tc>
          <w:tcPr>
            <w:tcW w:w="5000" w:type="pct"/>
            <w:gridSpan w:val="4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 xml:space="preserve">Третий этап (2017-2018 </w:t>
            </w:r>
            <w:proofErr w:type="spellStart"/>
            <w:proofErr w:type="gramStart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Мониторинг и оценка эффективности реализации Дорожной карты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III этап</w:t>
            </w:r>
          </w:p>
        </w:tc>
        <w:tc>
          <w:tcPr>
            <w:tcW w:w="1816" w:type="pct"/>
          </w:tcPr>
          <w:p w:rsidR="00A33A73" w:rsidRPr="00A33A73" w:rsidRDefault="00FE188B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</w:t>
            </w: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Дорожной карты</w:t>
            </w:r>
          </w:p>
        </w:tc>
      </w:tr>
      <w:tr w:rsidR="00A33A73" w:rsidRPr="00A33A73" w:rsidTr="009C3F03">
        <w:tc>
          <w:tcPr>
            <w:tcW w:w="38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7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Обобщение и трансляция опыта работы. Проведение круглых столов по направлениям</w:t>
            </w:r>
          </w:p>
        </w:tc>
        <w:tc>
          <w:tcPr>
            <w:tcW w:w="900" w:type="pct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III этап</w:t>
            </w:r>
          </w:p>
        </w:tc>
        <w:tc>
          <w:tcPr>
            <w:tcW w:w="1816" w:type="pct"/>
          </w:tcPr>
          <w:p w:rsidR="00A33A73" w:rsidRPr="00A33A73" w:rsidRDefault="00A33A73" w:rsidP="00A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«Итоги. Проблемы. Перспективы». Намечены новые перспективы развития</w:t>
            </w:r>
          </w:p>
        </w:tc>
      </w:tr>
    </w:tbl>
    <w:p w:rsid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221" w:rsidRPr="005E4221" w:rsidRDefault="005E4221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221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5E4221" w:rsidRPr="00A33A73" w:rsidRDefault="005E4221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3A73">
        <w:rPr>
          <w:rFonts w:ascii="Times New Roman" w:eastAsia="Calibri" w:hAnsi="Times New Roman" w:cs="Times New Roman"/>
          <w:b/>
          <w:sz w:val="24"/>
          <w:szCs w:val="24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1. Увеличение количества посещений молодежью мероприятий (разной направленности) в сравнении с предыдущим годом</w:t>
      </w:r>
      <w:proofErr w:type="gramStart"/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(%): </w:t>
      </w:r>
      <w:proofErr w:type="gramEnd"/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805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2. Увеличение количества районных и городских социально-значимых молодежных проектов (</w:t>
      </w:r>
      <w:proofErr w:type="spellStart"/>
      <w:proofErr w:type="gramStart"/>
      <w:r w:rsidRPr="00A33A73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proofErr w:type="gramEnd"/>
      <w:r w:rsidRPr="00A33A73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768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3. Увеличение доли участников проектов, в том числе из категории «группа риска</w:t>
      </w:r>
      <w:proofErr w:type="gramStart"/>
      <w:r w:rsidRPr="00A33A73">
        <w:rPr>
          <w:rFonts w:ascii="Times New Roman" w:eastAsia="Calibri" w:hAnsi="Times New Roman" w:cs="Times New Roman"/>
          <w:sz w:val="24"/>
          <w:szCs w:val="24"/>
        </w:rPr>
        <w:t>» (%):</w:t>
      </w:r>
      <w:proofErr w:type="gramEnd"/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768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4. Увеличение количества психологических консультаций для молодежи, оказываемых специалистами Центра</w:t>
      </w:r>
      <w:proofErr w:type="gramStart"/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(%):</w:t>
      </w:r>
      <w:proofErr w:type="gramEnd"/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768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lastRenderedPageBreak/>
        <w:t>5. Увеличение участников молодежных волонтерских отрядов, организуемых на базе Учреждения</w:t>
      </w:r>
      <w:proofErr w:type="gramStart"/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(%):</w:t>
      </w:r>
      <w:proofErr w:type="gramEnd"/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778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6. Увеличение посещаемости сайта http://mirmolod.ru/ и групп в социальных сетях</w:t>
      </w:r>
      <w:proofErr w:type="gramStart"/>
      <w:r w:rsidRPr="00A33A73">
        <w:rPr>
          <w:rFonts w:ascii="Times New Roman" w:eastAsia="Calibri" w:hAnsi="Times New Roman" w:cs="Times New Roman"/>
          <w:sz w:val="24"/>
          <w:szCs w:val="24"/>
        </w:rPr>
        <w:t xml:space="preserve"> (%):</w:t>
      </w:r>
      <w:proofErr w:type="gramEnd"/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767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33A73" w:rsidRPr="00A33A73" w:rsidTr="009C3F03"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95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96" w:type="dxa"/>
          </w:tcPr>
          <w:p w:rsidR="00A33A73" w:rsidRPr="00A33A73" w:rsidRDefault="00A33A73" w:rsidP="00A3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73" w:rsidRPr="00A33A73" w:rsidRDefault="00A33A73" w:rsidP="00A33A7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A73">
        <w:rPr>
          <w:rFonts w:ascii="Times New Roman" w:eastAsia="Calibri" w:hAnsi="Times New Roman" w:cs="Times New Roman"/>
          <w:sz w:val="24"/>
          <w:szCs w:val="24"/>
        </w:rPr>
        <w:t>Заместитель директора                                                                             Л. В. Бабина</w:t>
      </w:r>
    </w:p>
    <w:p w:rsidR="00795FAC" w:rsidRDefault="00795FAC"/>
    <w:sectPr w:rsidR="00795FAC" w:rsidSect="009C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CB1"/>
    <w:multiLevelType w:val="hybridMultilevel"/>
    <w:tmpl w:val="177C6C8A"/>
    <w:lvl w:ilvl="0" w:tplc="1B088A9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72C4617"/>
    <w:multiLevelType w:val="hybridMultilevel"/>
    <w:tmpl w:val="8D405D62"/>
    <w:lvl w:ilvl="0" w:tplc="3B1E5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6567F1"/>
    <w:multiLevelType w:val="multilevel"/>
    <w:tmpl w:val="12F45B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663EF"/>
    <w:multiLevelType w:val="hybridMultilevel"/>
    <w:tmpl w:val="5218B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9C3AD7"/>
    <w:multiLevelType w:val="hybridMultilevel"/>
    <w:tmpl w:val="1BAC1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064B4"/>
    <w:multiLevelType w:val="hybridMultilevel"/>
    <w:tmpl w:val="27E25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D13654"/>
    <w:multiLevelType w:val="hybridMultilevel"/>
    <w:tmpl w:val="1932E246"/>
    <w:lvl w:ilvl="0" w:tplc="25E41B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3B5227"/>
    <w:multiLevelType w:val="hybridMultilevel"/>
    <w:tmpl w:val="7C8EE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16E62"/>
    <w:multiLevelType w:val="hybridMultilevel"/>
    <w:tmpl w:val="1E809CEC"/>
    <w:lvl w:ilvl="0" w:tplc="8162FC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636213"/>
    <w:multiLevelType w:val="hybridMultilevel"/>
    <w:tmpl w:val="90F200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142E6D"/>
    <w:multiLevelType w:val="hybridMultilevel"/>
    <w:tmpl w:val="781C5ECC"/>
    <w:lvl w:ilvl="0" w:tplc="726AD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0C4E89"/>
    <w:multiLevelType w:val="hybridMultilevel"/>
    <w:tmpl w:val="81E2487C"/>
    <w:lvl w:ilvl="0" w:tplc="7DA2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A58"/>
    <w:rsid w:val="00021487"/>
    <w:rsid w:val="000C5018"/>
    <w:rsid w:val="0019220E"/>
    <w:rsid w:val="00197832"/>
    <w:rsid w:val="001C7617"/>
    <w:rsid w:val="001D029C"/>
    <w:rsid w:val="001F1DE1"/>
    <w:rsid w:val="00200563"/>
    <w:rsid w:val="00293E39"/>
    <w:rsid w:val="002A4F95"/>
    <w:rsid w:val="00334F03"/>
    <w:rsid w:val="00337A83"/>
    <w:rsid w:val="00390981"/>
    <w:rsid w:val="003B333D"/>
    <w:rsid w:val="004B51C2"/>
    <w:rsid w:val="004C0ADF"/>
    <w:rsid w:val="004C4906"/>
    <w:rsid w:val="004D192E"/>
    <w:rsid w:val="005A77CC"/>
    <w:rsid w:val="005C5B66"/>
    <w:rsid w:val="005E4221"/>
    <w:rsid w:val="00610FE9"/>
    <w:rsid w:val="006A4127"/>
    <w:rsid w:val="006B2034"/>
    <w:rsid w:val="006B2B03"/>
    <w:rsid w:val="006F2800"/>
    <w:rsid w:val="0072062A"/>
    <w:rsid w:val="00783E14"/>
    <w:rsid w:val="00795FAC"/>
    <w:rsid w:val="007C0AA8"/>
    <w:rsid w:val="008A55BA"/>
    <w:rsid w:val="00907541"/>
    <w:rsid w:val="009B74F0"/>
    <w:rsid w:val="009C3F03"/>
    <w:rsid w:val="009E6D8C"/>
    <w:rsid w:val="009F1DC1"/>
    <w:rsid w:val="00A33A73"/>
    <w:rsid w:val="00A737EE"/>
    <w:rsid w:val="00A87458"/>
    <w:rsid w:val="00A91DD0"/>
    <w:rsid w:val="00B12BA4"/>
    <w:rsid w:val="00B4752B"/>
    <w:rsid w:val="00C47B0D"/>
    <w:rsid w:val="00CA5F54"/>
    <w:rsid w:val="00CC46BB"/>
    <w:rsid w:val="00DA5E8A"/>
    <w:rsid w:val="00DF3809"/>
    <w:rsid w:val="00E15019"/>
    <w:rsid w:val="00E31A58"/>
    <w:rsid w:val="00E55C9C"/>
    <w:rsid w:val="00E67752"/>
    <w:rsid w:val="00F30F01"/>
    <w:rsid w:val="00F3447E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3A73"/>
  </w:style>
  <w:style w:type="paragraph" w:customStyle="1" w:styleId="10">
    <w:name w:val="Абзац списка1"/>
    <w:basedOn w:val="a"/>
    <w:next w:val="a3"/>
    <w:uiPriority w:val="34"/>
    <w:qFormat/>
    <w:rsid w:val="00A33A73"/>
    <w:pPr>
      <w:spacing w:after="80" w:line="240" w:lineRule="auto"/>
      <w:ind w:left="720"/>
      <w:contextualSpacing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33A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3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3A73"/>
    <w:pPr>
      <w:spacing w:after="0" w:line="240" w:lineRule="auto"/>
    </w:pPr>
  </w:style>
  <w:style w:type="paragraph" w:customStyle="1" w:styleId="12">
    <w:name w:val="Стиль1"/>
    <w:basedOn w:val="a5"/>
    <w:qFormat/>
    <w:rsid w:val="00A33A73"/>
    <w:pPr>
      <w:spacing w:before="220" w:after="220"/>
    </w:pPr>
  </w:style>
  <w:style w:type="paragraph" w:styleId="a7">
    <w:name w:val="Balloon Text"/>
    <w:basedOn w:val="a"/>
    <w:link w:val="a8"/>
    <w:uiPriority w:val="99"/>
    <w:semiHidden/>
    <w:unhideWhenUsed/>
    <w:rsid w:val="00A3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A7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33A73"/>
    <w:rPr>
      <w:b/>
      <w:bCs/>
    </w:rPr>
  </w:style>
  <w:style w:type="paragraph" w:styleId="a3">
    <w:name w:val="List Paragraph"/>
    <w:basedOn w:val="a"/>
    <w:uiPriority w:val="34"/>
    <w:qFormat/>
    <w:rsid w:val="00A33A73"/>
    <w:pPr>
      <w:ind w:left="720"/>
      <w:contextualSpacing/>
    </w:pPr>
  </w:style>
  <w:style w:type="table" w:styleId="a4">
    <w:name w:val="Table Grid"/>
    <w:basedOn w:val="a1"/>
    <w:uiPriority w:val="59"/>
    <w:rsid w:val="00A33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3A73"/>
  </w:style>
  <w:style w:type="paragraph" w:customStyle="1" w:styleId="10">
    <w:name w:val="Абзац списка1"/>
    <w:basedOn w:val="a"/>
    <w:next w:val="a3"/>
    <w:uiPriority w:val="34"/>
    <w:qFormat/>
    <w:rsid w:val="00A33A73"/>
    <w:pPr>
      <w:spacing w:after="80" w:line="240" w:lineRule="auto"/>
      <w:ind w:left="720"/>
      <w:contextualSpacing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33A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3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3A73"/>
    <w:pPr>
      <w:spacing w:after="0" w:line="240" w:lineRule="auto"/>
    </w:pPr>
  </w:style>
  <w:style w:type="paragraph" w:customStyle="1" w:styleId="12">
    <w:name w:val="Стиль1"/>
    <w:basedOn w:val="a5"/>
    <w:qFormat/>
    <w:rsid w:val="00A33A73"/>
    <w:pPr>
      <w:spacing w:before="220" w:after="220"/>
    </w:pPr>
  </w:style>
  <w:style w:type="paragraph" w:styleId="a7">
    <w:name w:val="Balloon Text"/>
    <w:basedOn w:val="a"/>
    <w:link w:val="a8"/>
    <w:uiPriority w:val="99"/>
    <w:semiHidden/>
    <w:unhideWhenUsed/>
    <w:rsid w:val="00A3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A7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33A73"/>
    <w:rPr>
      <w:b/>
      <w:bCs/>
    </w:rPr>
  </w:style>
  <w:style w:type="paragraph" w:styleId="a3">
    <w:name w:val="List Paragraph"/>
    <w:basedOn w:val="a"/>
    <w:uiPriority w:val="34"/>
    <w:qFormat/>
    <w:rsid w:val="00A33A73"/>
    <w:pPr>
      <w:ind w:left="720"/>
      <w:contextualSpacing/>
    </w:pPr>
  </w:style>
  <w:style w:type="table" w:styleId="a4">
    <w:name w:val="Table Grid"/>
    <w:basedOn w:val="a1"/>
    <w:uiPriority w:val="59"/>
    <w:rsid w:val="00A33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CDEE-D5A0-4865-998A-5FD1B0D2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17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40</cp:revision>
  <dcterms:created xsi:type="dcterms:W3CDTF">2015-01-27T08:15:00Z</dcterms:created>
  <dcterms:modified xsi:type="dcterms:W3CDTF">2015-01-30T05:37:00Z</dcterms:modified>
</cp:coreProperties>
</file>